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1E1" w:rsidRDefault="00C04BFA" w:rsidP="005861E1">
      <w:pPr>
        <w:pStyle w:val="Default"/>
        <w:rPr>
          <w:rFonts w:cstheme="minorBidi"/>
          <w:color w:val="auto"/>
        </w:rPr>
      </w:pPr>
      <w:r>
        <w:rPr>
          <w:rFonts w:cstheme="minorBidi"/>
          <w:noProof/>
          <w:color w:val="auto"/>
          <w:lang w:eastAsia="en-GB"/>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-609600</wp:posOffset>
                </wp:positionV>
                <wp:extent cx="2752725" cy="99345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2752725" cy="993457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056AA" w:rsidRDefault="007056AA" w:rsidP="00C04BFA">
                            <w:pPr>
                              <w:jc w:val="center"/>
                              <w:rPr>
                                <w:sz w:val="52"/>
                              </w:rPr>
                            </w:pPr>
                            <w:r>
                              <w:rPr>
                                <w:sz w:val="52"/>
                              </w:rPr>
                              <w:t xml:space="preserve">Curriculum: </w:t>
                            </w:r>
                          </w:p>
                          <w:p w:rsidR="007056AA" w:rsidRDefault="007056AA" w:rsidP="00C04BFA">
                            <w:pPr>
                              <w:jc w:val="center"/>
                              <w:rPr>
                                <w:sz w:val="52"/>
                              </w:rPr>
                            </w:pPr>
                            <w:r>
                              <w:rPr>
                                <w:sz w:val="52"/>
                              </w:rPr>
                              <w:t xml:space="preserve">Intent, Implementation &amp; Impact </w:t>
                            </w:r>
                          </w:p>
                          <w:p w:rsidR="00C04BFA" w:rsidRDefault="00C04BFA" w:rsidP="00C04BFA">
                            <w:pPr>
                              <w:jc w:val="center"/>
                              <w:rPr>
                                <w:sz w:val="52"/>
                              </w:rPr>
                            </w:pPr>
                            <w:r w:rsidRPr="00FE443F">
                              <w:rPr>
                                <w:sz w:val="52"/>
                              </w:rPr>
                              <w:t>Statement</w:t>
                            </w:r>
                          </w:p>
                          <w:p w:rsidR="00FE443F" w:rsidRPr="00FE443F" w:rsidRDefault="00FE443F" w:rsidP="00C04BFA">
                            <w:pPr>
                              <w:jc w:val="center"/>
                              <w:rPr>
                                <w:sz w:val="52"/>
                              </w:rPr>
                            </w:pPr>
                          </w:p>
                          <w:p w:rsidR="00C04BFA" w:rsidRPr="00FE443F" w:rsidRDefault="00C04BFA" w:rsidP="00C04BFA">
                            <w:pPr>
                              <w:jc w:val="center"/>
                              <w:rPr>
                                <w:sz w:val="28"/>
                              </w:rPr>
                            </w:pPr>
                            <w:r w:rsidRPr="00FE443F">
                              <w:rPr>
                                <w:sz w:val="28"/>
                              </w:rPr>
                              <w:t xml:space="preserve">Written: </w:t>
                            </w:r>
                            <w:r w:rsidR="007056AA">
                              <w:rPr>
                                <w:sz w:val="28"/>
                              </w:rPr>
                              <w:t>March 2019</w:t>
                            </w:r>
                          </w:p>
                          <w:p w:rsidR="00C04BFA" w:rsidRPr="00FE443F" w:rsidRDefault="00C04BFA" w:rsidP="00C04BFA">
                            <w:pPr>
                              <w:jc w:val="center"/>
                              <w:rPr>
                                <w:sz w:val="28"/>
                              </w:rPr>
                            </w:pPr>
                            <w:r w:rsidRPr="00FE443F">
                              <w:rPr>
                                <w:sz w:val="28"/>
                              </w:rPr>
                              <w:t xml:space="preserve">Review Date: </w:t>
                            </w:r>
                            <w:r w:rsidR="007056AA">
                              <w:rPr>
                                <w:sz w:val="28"/>
                              </w:rPr>
                              <w:t>March 2022</w:t>
                            </w:r>
                          </w:p>
                          <w:p w:rsidR="00C04BFA" w:rsidRDefault="00C04BFA" w:rsidP="00C04BFA">
                            <w:pPr>
                              <w:jc w:val="center"/>
                            </w:pPr>
                          </w:p>
                          <w:p w:rsidR="00FE443F" w:rsidRPr="00FE443F" w:rsidRDefault="00FE443F" w:rsidP="00C04BFA">
                            <w:pPr>
                              <w:jc w:val="center"/>
                              <w:rPr>
                                <w:sz w:val="28"/>
                                <w:u w:val="single"/>
                              </w:rPr>
                            </w:pPr>
                            <w:r w:rsidRPr="00FE443F">
                              <w:rPr>
                                <w:sz w:val="28"/>
                                <w:u w:val="single"/>
                              </w:rPr>
                              <w:t>Authors</w:t>
                            </w:r>
                          </w:p>
                          <w:p w:rsidR="00FE443F" w:rsidRDefault="00F3713A" w:rsidP="00FE443F">
                            <w:pPr>
                              <w:spacing w:after="0"/>
                              <w:jc w:val="center"/>
                              <w:rPr>
                                <w:sz w:val="28"/>
                              </w:rPr>
                            </w:pPr>
                            <w:r>
                              <w:rPr>
                                <w:sz w:val="28"/>
                              </w:rPr>
                              <w:t>Nicola Sayers</w:t>
                            </w:r>
                          </w:p>
                          <w:p w:rsidR="00FE443F" w:rsidRPr="00FE443F" w:rsidRDefault="00FE443F" w:rsidP="00FE443F">
                            <w:pPr>
                              <w:spacing w:after="0"/>
                              <w:jc w:val="center"/>
                              <w:rPr>
                                <w:i/>
                                <w:sz w:val="24"/>
                              </w:rPr>
                            </w:pPr>
                            <w:r w:rsidRPr="00FE443F">
                              <w:rPr>
                                <w:i/>
                                <w:sz w:val="24"/>
                              </w:rPr>
                              <w:t>Principal</w:t>
                            </w:r>
                          </w:p>
                          <w:p w:rsidR="00FE443F" w:rsidRPr="00FE443F" w:rsidRDefault="00FE443F" w:rsidP="00FE443F">
                            <w:pPr>
                              <w:spacing w:after="0"/>
                              <w:jc w:val="center"/>
                              <w:rPr>
                                <w:sz w:val="28"/>
                              </w:rPr>
                            </w:pPr>
                          </w:p>
                          <w:p w:rsidR="00FE443F" w:rsidRDefault="00FE443F" w:rsidP="00FE443F">
                            <w:pPr>
                              <w:spacing w:after="0"/>
                              <w:jc w:val="center"/>
                              <w:rPr>
                                <w:sz w:val="28"/>
                              </w:rPr>
                            </w:pPr>
                            <w:r w:rsidRPr="00FE443F">
                              <w:rPr>
                                <w:sz w:val="28"/>
                              </w:rPr>
                              <w:t>&amp;</w:t>
                            </w:r>
                          </w:p>
                          <w:p w:rsidR="00FE443F" w:rsidRDefault="00FE443F" w:rsidP="00FE443F">
                            <w:pPr>
                              <w:spacing w:after="0"/>
                              <w:jc w:val="center"/>
                              <w:rPr>
                                <w:sz w:val="28"/>
                              </w:rPr>
                            </w:pPr>
                          </w:p>
                          <w:p w:rsidR="00FE443F" w:rsidRPr="00FE443F" w:rsidRDefault="00FE443F" w:rsidP="00C04BFA">
                            <w:pPr>
                              <w:jc w:val="center"/>
                              <w:rPr>
                                <w:sz w:val="28"/>
                              </w:rPr>
                            </w:pPr>
                            <w:r>
                              <w:rPr>
                                <w:sz w:val="28"/>
                              </w:rPr>
                              <w:t xml:space="preserve">Andrew Clarke                      </w:t>
                            </w:r>
                            <w:r w:rsidRPr="00FE443F">
                              <w:rPr>
                                <w:i/>
                                <w:sz w:val="24"/>
                              </w:rPr>
                              <w:t>Senior Education Adviser</w:t>
                            </w:r>
                            <w:r w:rsidRPr="00FE443F">
                              <w:rPr>
                                <w:sz w:val="24"/>
                              </w:rPr>
                              <w:t xml:space="preserve"> </w:t>
                            </w:r>
                          </w:p>
                          <w:p w:rsidR="00FE443F" w:rsidRPr="00FE443F" w:rsidRDefault="00FE443F" w:rsidP="00C04BFA">
                            <w:pPr>
                              <w:jc w:val="center"/>
                              <w:rPr>
                                <w:sz w:val="28"/>
                              </w:rPr>
                            </w:pPr>
                          </w:p>
                          <w:p w:rsidR="00FE443F" w:rsidRDefault="00FE443F" w:rsidP="00C04B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270pt;margin-top:-48pt;width:216.75pt;height:7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" fillcolor="#8064a2 [3207]" strokecolor="#3f3151 [1607]" strokeweight="2pt">
                <v:textbox>
                  <w:txbxContent>
                    <w:p w:rsidR="007056AA" w:rsidRDefault="007056AA" w:rsidP="00C04BFA">
                      <w:pPr>
                        <w:jc w:val="center"/>
                        <w:rPr>
                          <w:sz w:val="52"/>
                        </w:rPr>
                      </w:pPr>
                      <w:r>
                        <w:rPr>
                          <w:sz w:val="52"/>
                        </w:rPr>
                        <w:t xml:space="preserve">Curriculum: </w:t>
                      </w:r>
                    </w:p>
                    <w:p w:rsidR="007056AA" w:rsidRDefault="007056AA" w:rsidP="00C04BFA">
                      <w:pPr>
                        <w:jc w:val="center"/>
                        <w:rPr>
                          <w:sz w:val="52"/>
                        </w:rPr>
                      </w:pPr>
                      <w:r>
                        <w:rPr>
                          <w:sz w:val="52"/>
                        </w:rPr>
                        <w:t xml:space="preserve">Intent, Implementation &amp; Impact </w:t>
                      </w:r>
                    </w:p>
                    <w:p w:rsidR="00C04BFA" w:rsidRDefault="00C04BFA" w:rsidP="00C04BFA">
                      <w:pPr>
                        <w:jc w:val="center"/>
                        <w:rPr>
                          <w:sz w:val="52"/>
                        </w:rPr>
                      </w:pPr>
                      <w:r w:rsidRPr="00FE443F">
                        <w:rPr>
                          <w:sz w:val="52"/>
                        </w:rPr>
                        <w:t>Statement</w:t>
                      </w:r>
                    </w:p>
                    <w:p w:rsidR="00FE443F" w:rsidRPr="00FE443F" w:rsidRDefault="00FE443F" w:rsidP="00C04BFA">
                      <w:pPr>
                        <w:jc w:val="center"/>
                        <w:rPr>
                          <w:sz w:val="52"/>
                        </w:rPr>
                      </w:pPr>
                    </w:p>
                    <w:p w:rsidR="00C04BFA" w:rsidRPr="00FE443F" w:rsidRDefault="00C04BFA" w:rsidP="00C04BFA">
                      <w:pPr>
                        <w:jc w:val="center"/>
                        <w:rPr>
                          <w:sz w:val="28"/>
                        </w:rPr>
                      </w:pPr>
                      <w:r w:rsidRPr="00FE443F">
                        <w:rPr>
                          <w:sz w:val="28"/>
                        </w:rPr>
                        <w:t xml:space="preserve">Written: </w:t>
                      </w:r>
                      <w:r w:rsidR="007056AA">
                        <w:rPr>
                          <w:sz w:val="28"/>
                        </w:rPr>
                        <w:t>March 2019</w:t>
                      </w:r>
                    </w:p>
                    <w:p w:rsidR="00C04BFA" w:rsidRPr="00FE443F" w:rsidRDefault="00C04BFA" w:rsidP="00C04BFA">
                      <w:pPr>
                        <w:jc w:val="center"/>
                        <w:rPr>
                          <w:sz w:val="28"/>
                        </w:rPr>
                      </w:pPr>
                      <w:r w:rsidRPr="00FE443F">
                        <w:rPr>
                          <w:sz w:val="28"/>
                        </w:rPr>
                        <w:t xml:space="preserve">Review Date: </w:t>
                      </w:r>
                      <w:r w:rsidR="007056AA">
                        <w:rPr>
                          <w:sz w:val="28"/>
                        </w:rPr>
                        <w:t>March 2022</w:t>
                      </w:r>
                    </w:p>
                    <w:p w:rsidR="00C04BFA" w:rsidRDefault="00C04BFA" w:rsidP="00C04BFA">
                      <w:pPr>
                        <w:jc w:val="center"/>
                      </w:pPr>
                    </w:p>
                    <w:p w:rsidR="00FE443F" w:rsidRPr="00FE443F" w:rsidRDefault="00FE443F" w:rsidP="00C04BFA">
                      <w:pPr>
                        <w:jc w:val="center"/>
                        <w:rPr>
                          <w:sz w:val="28"/>
                          <w:u w:val="single"/>
                        </w:rPr>
                      </w:pPr>
                      <w:r w:rsidRPr="00FE443F">
                        <w:rPr>
                          <w:sz w:val="28"/>
                          <w:u w:val="single"/>
                        </w:rPr>
                        <w:t>Authors</w:t>
                      </w:r>
                    </w:p>
                    <w:p w:rsidR="00FE443F" w:rsidRDefault="00F3713A" w:rsidP="00FE443F">
                      <w:pPr>
                        <w:spacing w:after="0"/>
                        <w:jc w:val="center"/>
                        <w:rPr>
                          <w:sz w:val="28"/>
                        </w:rPr>
                      </w:pPr>
                      <w:r>
                        <w:rPr>
                          <w:sz w:val="28"/>
                        </w:rPr>
                        <w:t>Nicola Sayers</w:t>
                      </w:r>
                    </w:p>
                    <w:p w:rsidR="00FE443F" w:rsidRPr="00FE443F" w:rsidRDefault="00FE443F" w:rsidP="00FE443F">
                      <w:pPr>
                        <w:spacing w:after="0"/>
                        <w:jc w:val="center"/>
                        <w:rPr>
                          <w:i/>
                          <w:sz w:val="24"/>
                        </w:rPr>
                      </w:pPr>
                      <w:r w:rsidRPr="00FE443F">
                        <w:rPr>
                          <w:i/>
                          <w:sz w:val="24"/>
                        </w:rPr>
                        <w:t>Principal</w:t>
                      </w:r>
                    </w:p>
                    <w:p w:rsidR="00FE443F" w:rsidRPr="00FE443F" w:rsidRDefault="00FE443F" w:rsidP="00FE443F">
                      <w:pPr>
                        <w:spacing w:after="0"/>
                        <w:jc w:val="center"/>
                        <w:rPr>
                          <w:sz w:val="28"/>
                        </w:rPr>
                      </w:pPr>
                    </w:p>
                    <w:p w:rsidR="00FE443F" w:rsidRDefault="00FE443F" w:rsidP="00FE443F">
                      <w:pPr>
                        <w:spacing w:after="0"/>
                        <w:jc w:val="center"/>
                        <w:rPr>
                          <w:sz w:val="28"/>
                        </w:rPr>
                      </w:pPr>
                      <w:r w:rsidRPr="00FE443F">
                        <w:rPr>
                          <w:sz w:val="28"/>
                        </w:rPr>
                        <w:t>&amp;</w:t>
                      </w:r>
                    </w:p>
                    <w:p w:rsidR="00FE443F" w:rsidRDefault="00FE443F" w:rsidP="00FE443F">
                      <w:pPr>
                        <w:spacing w:after="0"/>
                        <w:jc w:val="center"/>
                        <w:rPr>
                          <w:sz w:val="28"/>
                        </w:rPr>
                      </w:pPr>
                    </w:p>
                    <w:p w:rsidR="00FE443F" w:rsidRPr="00FE443F" w:rsidRDefault="00FE443F" w:rsidP="00C04BFA">
                      <w:pPr>
                        <w:jc w:val="center"/>
                        <w:rPr>
                          <w:sz w:val="28"/>
                        </w:rPr>
                      </w:pPr>
                      <w:r>
                        <w:rPr>
                          <w:sz w:val="28"/>
                        </w:rPr>
                        <w:t xml:space="preserve">Andrew Clarke                      </w:t>
                      </w:r>
                      <w:r w:rsidRPr="00FE443F">
                        <w:rPr>
                          <w:i/>
                          <w:sz w:val="24"/>
                        </w:rPr>
                        <w:t>Senior Education Adviser</w:t>
                      </w:r>
                      <w:r w:rsidRPr="00FE443F">
                        <w:rPr>
                          <w:sz w:val="24"/>
                        </w:rPr>
                        <w:t xml:space="preserve"> </w:t>
                      </w:r>
                    </w:p>
                    <w:p w:rsidR="00FE443F" w:rsidRPr="00FE443F" w:rsidRDefault="00FE443F" w:rsidP="00C04BFA">
                      <w:pPr>
                        <w:jc w:val="center"/>
                        <w:rPr>
                          <w:sz w:val="28"/>
                        </w:rPr>
                      </w:pPr>
                    </w:p>
                    <w:p w:rsidR="00FE443F" w:rsidRDefault="00FE443F" w:rsidP="00C04BFA">
                      <w:pPr>
                        <w:jc w:val="center"/>
                      </w:pPr>
                    </w:p>
                  </w:txbxContent>
                </v:textbox>
              </v:roundrect>
            </w:pict>
          </mc:Fallback>
        </mc:AlternateContent>
      </w:r>
    </w:p>
    <w:p w:rsidR="00FE443F" w:rsidRDefault="00FE443F" w:rsidP="00FE443F">
      <w:pPr>
        <w:pStyle w:val="Default"/>
        <w:rPr>
          <w:color w:val="auto"/>
          <w:sz w:val="52"/>
          <w:szCs w:val="52"/>
        </w:rPr>
      </w:pPr>
    </w:p>
    <w:p w:rsidR="00FE443F" w:rsidRDefault="00FE443F" w:rsidP="00FE443F">
      <w:pPr>
        <w:pStyle w:val="Default"/>
        <w:rPr>
          <w:color w:val="auto"/>
          <w:sz w:val="52"/>
          <w:szCs w:val="52"/>
        </w:rPr>
      </w:pPr>
    </w:p>
    <w:p w:rsidR="00FE443F" w:rsidRDefault="00FE443F" w:rsidP="00FE443F">
      <w:pPr>
        <w:pStyle w:val="Default"/>
        <w:rPr>
          <w:color w:val="auto"/>
          <w:sz w:val="52"/>
          <w:szCs w:val="52"/>
        </w:rPr>
      </w:pPr>
    </w:p>
    <w:p w:rsidR="00FE443F" w:rsidRDefault="00F74ABF" w:rsidP="00FE443F">
      <w:pPr>
        <w:pStyle w:val="Default"/>
        <w:rPr>
          <w:color w:val="auto"/>
          <w:sz w:val="52"/>
          <w:szCs w:val="52"/>
        </w:rPr>
      </w:pPr>
      <w:r>
        <w:rPr>
          <w:noProof/>
          <w:color w:val="auto"/>
          <w:sz w:val="52"/>
          <w:szCs w:val="52"/>
          <w:lang w:eastAsia="en-GB"/>
        </w:rPr>
        <w:drawing>
          <wp:anchor distT="0" distB="0" distL="114300" distR="114300" simplePos="0" relativeHeight="251661312" behindDoc="0" locked="0" layoutInCell="1" allowOverlap="1" wp14:anchorId="7355532B" wp14:editId="2B647DDA">
            <wp:simplePos x="0" y="0"/>
            <wp:positionH relativeFrom="column">
              <wp:posOffset>-84455</wp:posOffset>
            </wp:positionH>
            <wp:positionV relativeFrom="paragraph">
              <wp:posOffset>290830</wp:posOffset>
            </wp:positionV>
            <wp:extent cx="2979420" cy="1628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9420" cy="1628775"/>
                    </a:xfrm>
                    <a:prstGeom prst="rect">
                      <a:avLst/>
                    </a:prstGeom>
                  </pic:spPr>
                </pic:pic>
              </a:graphicData>
            </a:graphic>
            <wp14:sizeRelH relativeFrom="page">
              <wp14:pctWidth>0</wp14:pctWidth>
            </wp14:sizeRelH>
            <wp14:sizeRelV relativeFrom="page">
              <wp14:pctHeight>0</wp14:pctHeight>
            </wp14:sizeRelV>
          </wp:anchor>
        </w:drawing>
      </w:r>
    </w:p>
    <w:p w:rsidR="00FE443F" w:rsidRDefault="00FE443F" w:rsidP="00FE443F">
      <w:pPr>
        <w:pStyle w:val="Default"/>
        <w:rPr>
          <w:color w:val="auto"/>
          <w:sz w:val="52"/>
          <w:szCs w:val="52"/>
        </w:rPr>
      </w:pPr>
    </w:p>
    <w:p w:rsidR="00FE443F" w:rsidRDefault="00FE443F" w:rsidP="00FE443F">
      <w:pPr>
        <w:pStyle w:val="Default"/>
        <w:rPr>
          <w:color w:val="auto"/>
          <w:sz w:val="52"/>
          <w:szCs w:val="52"/>
        </w:rPr>
      </w:pPr>
    </w:p>
    <w:p w:rsidR="00C04BFA" w:rsidRDefault="00C04BFA" w:rsidP="00FE443F">
      <w:pPr>
        <w:pStyle w:val="Default"/>
        <w:rPr>
          <w:color w:val="auto"/>
          <w:sz w:val="52"/>
          <w:szCs w:val="52"/>
        </w:rPr>
      </w:pPr>
    </w:p>
    <w:p w:rsidR="00FE443F" w:rsidRDefault="00FE443F" w:rsidP="00FE443F">
      <w:pPr>
        <w:pStyle w:val="Default"/>
        <w:rPr>
          <w:color w:val="auto"/>
          <w:sz w:val="52"/>
          <w:szCs w:val="52"/>
        </w:rPr>
      </w:pPr>
    </w:p>
    <w:p w:rsidR="00FE443F" w:rsidRDefault="00F74ABF" w:rsidP="00FE443F">
      <w:pPr>
        <w:pStyle w:val="Default"/>
        <w:rPr>
          <w:color w:val="auto"/>
          <w:sz w:val="52"/>
          <w:szCs w:val="52"/>
        </w:rPr>
      </w:pPr>
      <w:r w:rsidRPr="00F74ABF">
        <w:rPr>
          <w:noProof/>
          <w:color w:val="auto"/>
          <w:sz w:val="52"/>
          <w:szCs w:val="52"/>
          <w:lang w:eastAsia="en-GB"/>
        </w:rPr>
        <w:drawing>
          <wp:anchor distT="0" distB="0" distL="114300" distR="114300" simplePos="0" relativeHeight="251660288" behindDoc="0" locked="0" layoutInCell="1" allowOverlap="1" wp14:anchorId="12F52566" wp14:editId="61A87027">
            <wp:simplePos x="0" y="0"/>
            <wp:positionH relativeFrom="column">
              <wp:posOffset>-352425</wp:posOffset>
            </wp:positionH>
            <wp:positionV relativeFrom="paragraph">
              <wp:posOffset>323215</wp:posOffset>
            </wp:positionV>
            <wp:extent cx="3562350" cy="1374773"/>
            <wp:effectExtent l="0" t="0" r="0" b="0"/>
            <wp:wrapNone/>
            <wp:docPr id="3" name="Picture 3" descr="http://www.st-anselms.harrow.sch.uk/_site/data/files/images/curriculum%20overview/11BF429847C1286974142F1D1552DF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st-anselms.harrow.sch.uk/_site/data/files/images/curriculum%20overview/11BF429847C1286974142F1D1552DF8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1374773"/>
                    </a:xfrm>
                    <a:prstGeom prst="rect">
                      <a:avLst/>
                    </a:prstGeom>
                    <a:noFill/>
                    <a:extLst/>
                  </pic:spPr>
                </pic:pic>
              </a:graphicData>
            </a:graphic>
            <wp14:sizeRelH relativeFrom="page">
              <wp14:pctWidth>0</wp14:pctWidth>
            </wp14:sizeRelH>
            <wp14:sizeRelV relativeFrom="page">
              <wp14:pctHeight>0</wp14:pctHeight>
            </wp14:sizeRelV>
          </wp:anchor>
        </w:drawing>
      </w:r>
    </w:p>
    <w:p w:rsidR="00FE443F" w:rsidRDefault="00FE443F" w:rsidP="00FE443F">
      <w:pPr>
        <w:pStyle w:val="Default"/>
        <w:rPr>
          <w:color w:val="auto"/>
          <w:sz w:val="52"/>
          <w:szCs w:val="52"/>
        </w:rPr>
      </w:pPr>
    </w:p>
    <w:p w:rsidR="005861E1" w:rsidRPr="007056AA" w:rsidRDefault="005861E1" w:rsidP="005861E1">
      <w:pPr>
        <w:pStyle w:val="Default"/>
        <w:pageBreakBefore/>
        <w:rPr>
          <w:rFonts w:cstheme="minorBidi"/>
          <w:color w:val="7030A0"/>
          <w:sz w:val="48"/>
          <w:szCs w:val="22"/>
        </w:rPr>
      </w:pPr>
      <w:r w:rsidRPr="007056AA">
        <w:rPr>
          <w:rFonts w:cstheme="minorBidi"/>
          <w:b/>
          <w:bCs/>
          <w:color w:val="7030A0"/>
          <w:sz w:val="48"/>
          <w:szCs w:val="22"/>
        </w:rPr>
        <w:lastRenderedPageBreak/>
        <w:t xml:space="preserve">Intent </w:t>
      </w:r>
      <w:r w:rsidR="00FE443F" w:rsidRPr="007056AA">
        <w:rPr>
          <w:rFonts w:cstheme="minorBidi"/>
          <w:b/>
          <w:bCs/>
          <w:color w:val="7030A0"/>
          <w:sz w:val="48"/>
          <w:szCs w:val="22"/>
        </w:rPr>
        <w:t xml:space="preserve">– Greenwood Academies Trust </w:t>
      </w:r>
    </w:p>
    <w:p w:rsidR="00FE443F" w:rsidRDefault="00FE443F" w:rsidP="005861E1">
      <w:pPr>
        <w:pStyle w:val="Default"/>
        <w:rPr>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26"/>
      </w:tblGrid>
      <w:tr w:rsidR="00AC1D8F" w:rsidTr="00AC1D8F">
        <w:tc>
          <w:tcPr>
            <w:tcW w:w="9242" w:type="dxa"/>
          </w:tcPr>
          <w:p w:rsidR="00AC1D8F" w:rsidRPr="00AC1D8F" w:rsidRDefault="00AC1D8F" w:rsidP="00AC1D8F">
            <w:pPr>
              <w:pStyle w:val="Default"/>
              <w:rPr>
                <w:b/>
                <w:color w:val="auto"/>
                <w:szCs w:val="22"/>
              </w:rPr>
            </w:pPr>
            <w:r w:rsidRPr="00AC1D8F">
              <w:rPr>
                <w:b/>
                <w:color w:val="auto"/>
                <w:szCs w:val="22"/>
              </w:rPr>
              <w:t>GAT Primary Curriculum</w:t>
            </w:r>
          </w:p>
          <w:p w:rsidR="00AC1D8F" w:rsidRPr="00AC1D8F" w:rsidRDefault="00AC1D8F" w:rsidP="00AC1D8F">
            <w:pPr>
              <w:pStyle w:val="Default"/>
              <w:rPr>
                <w:color w:val="auto"/>
                <w:sz w:val="22"/>
                <w:szCs w:val="22"/>
              </w:rPr>
            </w:pPr>
          </w:p>
          <w:p w:rsidR="00AC1D8F" w:rsidRDefault="00AC1D8F" w:rsidP="00AC1D8F">
            <w:pPr>
              <w:pStyle w:val="Default"/>
              <w:rPr>
                <w:color w:val="auto"/>
                <w:sz w:val="22"/>
                <w:szCs w:val="22"/>
              </w:rPr>
            </w:pPr>
            <w:r w:rsidRPr="00AC1D8F">
              <w:rPr>
                <w:color w:val="auto"/>
                <w:sz w:val="22"/>
                <w:szCs w:val="22"/>
              </w:rPr>
              <w:t>Central to the curricula in our academies are the fundamental principles that a curriculum should be:</w:t>
            </w:r>
          </w:p>
          <w:p w:rsidR="00AC1D8F" w:rsidRPr="00AC1D8F" w:rsidRDefault="00AC1D8F" w:rsidP="00AC1D8F">
            <w:pPr>
              <w:pStyle w:val="Default"/>
              <w:rPr>
                <w:color w:val="auto"/>
                <w:sz w:val="22"/>
                <w:szCs w:val="22"/>
              </w:rPr>
            </w:pPr>
          </w:p>
          <w:p w:rsidR="00AC1D8F" w:rsidRPr="00AC1D8F" w:rsidRDefault="00AC1D8F" w:rsidP="00AC1D8F">
            <w:pPr>
              <w:pStyle w:val="Default"/>
              <w:numPr>
                <w:ilvl w:val="0"/>
                <w:numId w:val="27"/>
              </w:numPr>
              <w:rPr>
                <w:color w:val="auto"/>
                <w:sz w:val="22"/>
                <w:szCs w:val="22"/>
              </w:rPr>
            </w:pPr>
            <w:r w:rsidRPr="00AC1D8F">
              <w:rPr>
                <w:color w:val="auto"/>
                <w:sz w:val="22"/>
                <w:szCs w:val="22"/>
              </w:rPr>
              <w:t>of quality</w:t>
            </w:r>
          </w:p>
          <w:p w:rsidR="00AC1D8F" w:rsidRPr="00AC1D8F" w:rsidRDefault="00AC1D8F" w:rsidP="00AC1D8F">
            <w:pPr>
              <w:pStyle w:val="Default"/>
              <w:numPr>
                <w:ilvl w:val="0"/>
                <w:numId w:val="27"/>
              </w:numPr>
              <w:rPr>
                <w:color w:val="auto"/>
                <w:sz w:val="22"/>
                <w:szCs w:val="22"/>
              </w:rPr>
            </w:pPr>
            <w:r w:rsidRPr="00AC1D8F">
              <w:rPr>
                <w:color w:val="auto"/>
                <w:sz w:val="22"/>
                <w:szCs w:val="22"/>
              </w:rPr>
              <w:t>contextualised to reflect the community of the academy</w:t>
            </w:r>
          </w:p>
          <w:p w:rsidR="00AC1D8F" w:rsidRPr="00AC1D8F" w:rsidRDefault="00AC1D8F" w:rsidP="00AC1D8F">
            <w:pPr>
              <w:pStyle w:val="Default"/>
              <w:numPr>
                <w:ilvl w:val="0"/>
                <w:numId w:val="27"/>
              </w:numPr>
              <w:rPr>
                <w:color w:val="auto"/>
                <w:sz w:val="22"/>
                <w:szCs w:val="22"/>
              </w:rPr>
            </w:pPr>
            <w:r w:rsidRPr="00AC1D8F">
              <w:rPr>
                <w:color w:val="auto"/>
                <w:sz w:val="22"/>
                <w:szCs w:val="22"/>
              </w:rPr>
              <w:t>developing core transferable knowledge and skills</w:t>
            </w:r>
          </w:p>
          <w:p w:rsidR="00AC1D8F" w:rsidRPr="00AC1D8F" w:rsidRDefault="00AC1D8F" w:rsidP="00AC1D8F">
            <w:pPr>
              <w:pStyle w:val="Default"/>
              <w:numPr>
                <w:ilvl w:val="0"/>
                <w:numId w:val="27"/>
              </w:numPr>
              <w:rPr>
                <w:color w:val="auto"/>
                <w:sz w:val="22"/>
                <w:szCs w:val="22"/>
              </w:rPr>
            </w:pPr>
            <w:r w:rsidRPr="00AC1D8F">
              <w:rPr>
                <w:color w:val="auto"/>
                <w:sz w:val="22"/>
                <w:szCs w:val="22"/>
              </w:rPr>
              <w:t>securing progress in the core areas of reading, writing and mathematics</w:t>
            </w:r>
          </w:p>
          <w:p w:rsidR="00AC1D8F" w:rsidRPr="00AC1D8F" w:rsidRDefault="00AC1D8F" w:rsidP="00AC1D8F">
            <w:pPr>
              <w:pStyle w:val="Default"/>
              <w:numPr>
                <w:ilvl w:val="0"/>
                <w:numId w:val="27"/>
              </w:numPr>
              <w:rPr>
                <w:color w:val="auto"/>
                <w:sz w:val="22"/>
                <w:szCs w:val="22"/>
              </w:rPr>
            </w:pPr>
            <w:r w:rsidRPr="00AC1D8F">
              <w:rPr>
                <w:color w:val="auto"/>
                <w:sz w:val="22"/>
                <w:szCs w:val="22"/>
              </w:rPr>
              <w:t>broad and balanced</w:t>
            </w:r>
          </w:p>
          <w:p w:rsidR="00AC1D8F" w:rsidRPr="00AC1D8F" w:rsidRDefault="00AC1D8F" w:rsidP="00AC1D8F">
            <w:pPr>
              <w:pStyle w:val="Default"/>
              <w:numPr>
                <w:ilvl w:val="0"/>
                <w:numId w:val="27"/>
              </w:numPr>
              <w:rPr>
                <w:color w:val="auto"/>
                <w:sz w:val="22"/>
                <w:szCs w:val="22"/>
              </w:rPr>
            </w:pPr>
            <w:r w:rsidRPr="00AC1D8F">
              <w:rPr>
                <w:color w:val="auto"/>
                <w:sz w:val="22"/>
                <w:szCs w:val="22"/>
              </w:rPr>
              <w:t>meeting the expectations set out in the National Curriculum (2014)</w:t>
            </w:r>
          </w:p>
          <w:p w:rsidR="00AC1D8F" w:rsidRDefault="00AC1D8F" w:rsidP="00AC1D8F">
            <w:pPr>
              <w:pStyle w:val="Default"/>
              <w:numPr>
                <w:ilvl w:val="0"/>
                <w:numId w:val="27"/>
              </w:numPr>
              <w:rPr>
                <w:color w:val="auto"/>
                <w:sz w:val="22"/>
                <w:szCs w:val="22"/>
              </w:rPr>
            </w:pPr>
            <w:r w:rsidRPr="00AC1D8F">
              <w:rPr>
                <w:color w:val="auto"/>
                <w:sz w:val="22"/>
                <w:szCs w:val="22"/>
              </w:rPr>
              <w:t>exciting and engaging</w:t>
            </w:r>
          </w:p>
          <w:p w:rsidR="00AC1D8F" w:rsidRPr="00AC1D8F" w:rsidRDefault="00AC1D8F" w:rsidP="00AC1D8F">
            <w:pPr>
              <w:pStyle w:val="Default"/>
              <w:ind w:left="1080"/>
              <w:rPr>
                <w:color w:val="auto"/>
                <w:sz w:val="22"/>
                <w:szCs w:val="22"/>
              </w:rPr>
            </w:pPr>
          </w:p>
          <w:p w:rsidR="00AC1D8F" w:rsidRDefault="00AC1D8F" w:rsidP="00AC1D8F">
            <w:pPr>
              <w:pStyle w:val="Default"/>
              <w:rPr>
                <w:color w:val="auto"/>
                <w:sz w:val="22"/>
                <w:szCs w:val="22"/>
              </w:rPr>
            </w:pPr>
            <w:r w:rsidRPr="00AC1D8F">
              <w:rPr>
                <w:color w:val="auto"/>
                <w:sz w:val="22"/>
                <w:szCs w:val="22"/>
              </w:rPr>
              <w:t>We made the decision as a Trust not to centralise our approach to a curriculum or the schemes of work that are used to deliver that curriculum across our Primary academies.</w:t>
            </w:r>
          </w:p>
          <w:p w:rsidR="00AC1D8F" w:rsidRPr="00AC1D8F" w:rsidRDefault="00AC1D8F" w:rsidP="00AC1D8F">
            <w:pPr>
              <w:pStyle w:val="Default"/>
              <w:rPr>
                <w:color w:val="auto"/>
                <w:sz w:val="22"/>
                <w:szCs w:val="22"/>
              </w:rPr>
            </w:pPr>
          </w:p>
          <w:p w:rsidR="00AC1D8F" w:rsidRDefault="00AC1D8F" w:rsidP="00AC1D8F">
            <w:pPr>
              <w:pStyle w:val="Default"/>
              <w:rPr>
                <w:color w:val="auto"/>
                <w:sz w:val="22"/>
                <w:szCs w:val="22"/>
              </w:rPr>
            </w:pPr>
            <w:r w:rsidRPr="00AC1D8F">
              <w:rPr>
                <w:color w:val="auto"/>
                <w:sz w:val="22"/>
                <w:szCs w:val="22"/>
              </w:rPr>
              <w:t>As we work across a diverse number of regions our academies have the autonomy to craft and shape a curriculum that meets the requirements of the National Curriculum 2014 and the context of the community it serves. We ensure that it is fit for purpose through our quality assurance processes and annual academy performance review.</w:t>
            </w:r>
          </w:p>
          <w:p w:rsidR="00AC1D8F" w:rsidRPr="00AC1D8F" w:rsidRDefault="00AC1D8F" w:rsidP="00AC1D8F">
            <w:pPr>
              <w:pStyle w:val="Default"/>
              <w:rPr>
                <w:color w:val="auto"/>
                <w:sz w:val="22"/>
                <w:szCs w:val="22"/>
              </w:rPr>
            </w:pPr>
          </w:p>
          <w:p w:rsidR="00AC1D8F" w:rsidRDefault="00AC1D8F" w:rsidP="009C63F8">
            <w:pPr>
              <w:pStyle w:val="Default"/>
              <w:rPr>
                <w:color w:val="auto"/>
                <w:sz w:val="22"/>
                <w:szCs w:val="22"/>
              </w:rPr>
            </w:pPr>
            <w:r w:rsidRPr="00AC1D8F">
              <w:rPr>
                <w:color w:val="auto"/>
                <w:sz w:val="22"/>
                <w:szCs w:val="22"/>
              </w:rPr>
              <w:t xml:space="preserve">We encourage our academies, their leaders and teachers to be innovative and forward thinking in their approach to planning a purposeful curriculum. In order to achieve this we expect our academies </w:t>
            </w:r>
            <w:proofErr w:type="gramStart"/>
            <w:r w:rsidRPr="00AC1D8F">
              <w:rPr>
                <w:color w:val="auto"/>
                <w:sz w:val="22"/>
                <w:szCs w:val="22"/>
              </w:rPr>
              <w:t>to continually review</w:t>
            </w:r>
            <w:proofErr w:type="gramEnd"/>
            <w:r w:rsidRPr="00AC1D8F">
              <w:rPr>
                <w:color w:val="auto"/>
                <w:sz w:val="22"/>
                <w:szCs w:val="22"/>
              </w:rPr>
              <w:t xml:space="preserve"> the eff</w:t>
            </w:r>
            <w:r w:rsidR="00F3713A">
              <w:rPr>
                <w:color w:val="auto"/>
                <w:sz w:val="22"/>
                <w:szCs w:val="22"/>
              </w:rPr>
              <w:t>ectiveness of their curriculum.</w:t>
            </w:r>
          </w:p>
        </w:tc>
      </w:tr>
    </w:tbl>
    <w:p w:rsidR="00FE443F" w:rsidRDefault="00FE443F" w:rsidP="005861E1">
      <w:pPr>
        <w:pStyle w:val="Default"/>
        <w:rPr>
          <w:color w:val="auto"/>
          <w:sz w:val="22"/>
          <w:szCs w:val="22"/>
        </w:rPr>
      </w:pPr>
    </w:p>
    <w:p w:rsidR="00FE443F" w:rsidRDefault="00FE443F" w:rsidP="005861E1">
      <w:pPr>
        <w:pStyle w:val="Default"/>
        <w:rPr>
          <w:color w:val="auto"/>
          <w:sz w:val="22"/>
          <w:szCs w:val="22"/>
        </w:rPr>
      </w:pPr>
    </w:p>
    <w:p w:rsidR="007056AA" w:rsidRDefault="007056AA" w:rsidP="005861E1">
      <w:pPr>
        <w:pStyle w:val="Default"/>
        <w:rPr>
          <w:b/>
          <w:color w:val="auto"/>
          <w:sz w:val="48"/>
          <w:szCs w:val="22"/>
        </w:rPr>
      </w:pPr>
    </w:p>
    <w:p w:rsidR="007056AA" w:rsidRDefault="007056AA" w:rsidP="005861E1">
      <w:pPr>
        <w:pStyle w:val="Default"/>
        <w:rPr>
          <w:b/>
          <w:color w:val="auto"/>
          <w:sz w:val="48"/>
          <w:szCs w:val="22"/>
        </w:rPr>
      </w:pPr>
    </w:p>
    <w:p w:rsidR="007056AA" w:rsidRDefault="007056AA" w:rsidP="005861E1">
      <w:pPr>
        <w:pStyle w:val="Default"/>
        <w:rPr>
          <w:b/>
          <w:color w:val="auto"/>
          <w:sz w:val="48"/>
          <w:szCs w:val="22"/>
        </w:rPr>
      </w:pPr>
    </w:p>
    <w:p w:rsidR="007056AA" w:rsidRDefault="007056AA" w:rsidP="005861E1">
      <w:pPr>
        <w:pStyle w:val="Default"/>
        <w:rPr>
          <w:b/>
          <w:color w:val="auto"/>
          <w:sz w:val="48"/>
          <w:szCs w:val="22"/>
        </w:rPr>
      </w:pPr>
    </w:p>
    <w:p w:rsidR="007056AA" w:rsidRDefault="007056AA" w:rsidP="005861E1">
      <w:pPr>
        <w:pStyle w:val="Default"/>
        <w:rPr>
          <w:b/>
          <w:color w:val="auto"/>
          <w:sz w:val="48"/>
          <w:szCs w:val="22"/>
        </w:rPr>
      </w:pPr>
    </w:p>
    <w:p w:rsidR="007056AA" w:rsidRDefault="007056AA" w:rsidP="005861E1">
      <w:pPr>
        <w:pStyle w:val="Default"/>
        <w:rPr>
          <w:b/>
          <w:color w:val="auto"/>
          <w:sz w:val="48"/>
          <w:szCs w:val="22"/>
        </w:rPr>
      </w:pPr>
    </w:p>
    <w:p w:rsidR="007056AA" w:rsidRDefault="007056AA" w:rsidP="005861E1">
      <w:pPr>
        <w:pStyle w:val="Default"/>
        <w:rPr>
          <w:b/>
          <w:color w:val="auto"/>
          <w:sz w:val="48"/>
          <w:szCs w:val="22"/>
        </w:rPr>
      </w:pPr>
    </w:p>
    <w:p w:rsidR="007056AA" w:rsidRDefault="007056AA" w:rsidP="005861E1">
      <w:pPr>
        <w:pStyle w:val="Default"/>
        <w:rPr>
          <w:b/>
          <w:color w:val="auto"/>
          <w:sz w:val="48"/>
          <w:szCs w:val="22"/>
        </w:rPr>
      </w:pPr>
    </w:p>
    <w:p w:rsidR="009C63F8" w:rsidRDefault="009C63F8" w:rsidP="005861E1">
      <w:pPr>
        <w:pStyle w:val="Default"/>
        <w:rPr>
          <w:b/>
          <w:color w:val="auto"/>
          <w:sz w:val="48"/>
          <w:szCs w:val="22"/>
        </w:rPr>
      </w:pPr>
    </w:p>
    <w:p w:rsidR="007056AA" w:rsidRDefault="007056AA" w:rsidP="005861E1">
      <w:pPr>
        <w:pStyle w:val="Default"/>
        <w:rPr>
          <w:b/>
          <w:color w:val="auto"/>
          <w:sz w:val="48"/>
          <w:szCs w:val="22"/>
        </w:rPr>
      </w:pPr>
    </w:p>
    <w:p w:rsidR="00FE443F" w:rsidRPr="007056AA" w:rsidRDefault="00F3713A" w:rsidP="005861E1">
      <w:pPr>
        <w:pStyle w:val="Default"/>
        <w:rPr>
          <w:b/>
          <w:color w:val="7030A0"/>
          <w:sz w:val="48"/>
          <w:szCs w:val="22"/>
        </w:rPr>
      </w:pPr>
      <w:r>
        <w:rPr>
          <w:b/>
          <w:color w:val="7030A0"/>
          <w:sz w:val="48"/>
          <w:szCs w:val="22"/>
        </w:rPr>
        <w:lastRenderedPageBreak/>
        <w:t>Intent – Sunnyside</w:t>
      </w:r>
      <w:r w:rsidR="00FE443F" w:rsidRPr="007056AA">
        <w:rPr>
          <w:b/>
          <w:color w:val="7030A0"/>
          <w:sz w:val="48"/>
          <w:szCs w:val="22"/>
        </w:rPr>
        <w:t xml:space="preserve"> Primary Academy </w:t>
      </w:r>
    </w:p>
    <w:p w:rsidR="00FE443F" w:rsidRDefault="00FE443F" w:rsidP="005861E1">
      <w:pPr>
        <w:pStyle w:val="Default"/>
        <w:rPr>
          <w:color w:val="auto"/>
          <w:sz w:val="22"/>
          <w:szCs w:val="22"/>
        </w:rPr>
      </w:pPr>
    </w:p>
    <w:p w:rsidR="00C04BFA" w:rsidRDefault="00F3713A" w:rsidP="005861E1">
      <w:pPr>
        <w:pStyle w:val="Default"/>
        <w:rPr>
          <w:color w:val="auto"/>
          <w:sz w:val="22"/>
          <w:szCs w:val="22"/>
        </w:rPr>
      </w:pPr>
      <w:r>
        <w:rPr>
          <w:color w:val="auto"/>
          <w:sz w:val="22"/>
          <w:szCs w:val="22"/>
        </w:rPr>
        <w:t>At the Sunnyside Primary Academy, Strength, Perseverance and Aspirations are at the heart of everything we do.  We want to help each child to develop these core values in order that they become caring, confident young people who have a passion for learning.</w:t>
      </w:r>
    </w:p>
    <w:p w:rsidR="005861E1" w:rsidRDefault="005861E1" w:rsidP="005861E1">
      <w:pPr>
        <w:pStyle w:val="Default"/>
        <w:rPr>
          <w:color w:val="auto"/>
          <w:sz w:val="22"/>
          <w:szCs w:val="22"/>
        </w:rPr>
      </w:pPr>
      <w:r>
        <w:rPr>
          <w:color w:val="auto"/>
          <w:sz w:val="22"/>
          <w:szCs w:val="22"/>
        </w:rPr>
        <w:t>We will do this by supporting, guiding and inspiring our chil</w:t>
      </w:r>
      <w:r w:rsidR="00FE443F">
        <w:rPr>
          <w:color w:val="auto"/>
          <w:sz w:val="22"/>
          <w:szCs w:val="22"/>
        </w:rPr>
        <w:t xml:space="preserve">dren through excellent teaching </w:t>
      </w:r>
      <w:r>
        <w:rPr>
          <w:color w:val="auto"/>
          <w:sz w:val="22"/>
          <w:szCs w:val="22"/>
        </w:rPr>
        <w:t xml:space="preserve">practices. </w:t>
      </w:r>
    </w:p>
    <w:p w:rsidR="00C04BFA" w:rsidRDefault="00C04BFA" w:rsidP="005861E1">
      <w:pPr>
        <w:pStyle w:val="Default"/>
        <w:rPr>
          <w:color w:val="auto"/>
          <w:sz w:val="22"/>
          <w:szCs w:val="22"/>
        </w:rPr>
      </w:pPr>
    </w:p>
    <w:p w:rsidR="005861E1" w:rsidRDefault="005861E1" w:rsidP="005861E1">
      <w:pPr>
        <w:pStyle w:val="Default"/>
        <w:rPr>
          <w:color w:val="auto"/>
          <w:sz w:val="22"/>
          <w:szCs w:val="22"/>
        </w:rPr>
      </w:pPr>
      <w:r>
        <w:rPr>
          <w:color w:val="auto"/>
          <w:sz w:val="22"/>
          <w:szCs w:val="22"/>
        </w:rPr>
        <w:t>By wo</w:t>
      </w:r>
      <w:r w:rsidR="00FE443F">
        <w:rPr>
          <w:color w:val="auto"/>
          <w:sz w:val="22"/>
          <w:szCs w:val="22"/>
        </w:rPr>
        <w:t>rking with our families we create an aspirational environment and academy</w:t>
      </w:r>
      <w:r>
        <w:rPr>
          <w:color w:val="auto"/>
          <w:sz w:val="22"/>
          <w:szCs w:val="22"/>
        </w:rPr>
        <w:t xml:space="preserve"> community </w:t>
      </w:r>
      <w:r w:rsidR="00FE443F">
        <w:rPr>
          <w:color w:val="auto"/>
          <w:sz w:val="22"/>
          <w:szCs w:val="22"/>
        </w:rPr>
        <w:t xml:space="preserve">where </w:t>
      </w:r>
      <w:r>
        <w:rPr>
          <w:color w:val="auto"/>
          <w:sz w:val="22"/>
          <w:szCs w:val="22"/>
        </w:rPr>
        <w:t xml:space="preserve">everyone is valued and successes are celebrated. </w:t>
      </w:r>
    </w:p>
    <w:p w:rsidR="00C04BFA" w:rsidRDefault="00C04BFA" w:rsidP="005861E1">
      <w:pPr>
        <w:pStyle w:val="Default"/>
        <w:rPr>
          <w:color w:val="auto"/>
          <w:sz w:val="22"/>
          <w:szCs w:val="22"/>
        </w:rPr>
      </w:pPr>
    </w:p>
    <w:p w:rsidR="005861E1" w:rsidRDefault="005861E1" w:rsidP="005861E1">
      <w:pPr>
        <w:pStyle w:val="Default"/>
        <w:rPr>
          <w:color w:val="auto"/>
          <w:sz w:val="22"/>
          <w:szCs w:val="22"/>
        </w:rPr>
      </w:pPr>
      <w:r>
        <w:rPr>
          <w:b/>
          <w:bCs/>
          <w:color w:val="auto"/>
          <w:sz w:val="22"/>
          <w:szCs w:val="22"/>
        </w:rPr>
        <w:t xml:space="preserve">Aims </w:t>
      </w:r>
    </w:p>
    <w:p w:rsidR="00FE443F" w:rsidRDefault="00FE443F" w:rsidP="00FE443F">
      <w:pPr>
        <w:pStyle w:val="Default"/>
        <w:ind w:left="720"/>
        <w:rPr>
          <w:color w:val="auto"/>
          <w:sz w:val="22"/>
          <w:szCs w:val="22"/>
        </w:rPr>
      </w:pPr>
    </w:p>
    <w:p w:rsidR="00F3713A" w:rsidRDefault="005861E1" w:rsidP="00F3713A">
      <w:pPr>
        <w:pStyle w:val="Default"/>
        <w:numPr>
          <w:ilvl w:val="0"/>
          <w:numId w:val="11"/>
        </w:numPr>
        <w:rPr>
          <w:color w:val="auto"/>
          <w:sz w:val="22"/>
          <w:szCs w:val="22"/>
        </w:rPr>
      </w:pPr>
      <w:r w:rsidRPr="00F3713A">
        <w:rPr>
          <w:bCs/>
          <w:color w:val="auto"/>
          <w:sz w:val="22"/>
          <w:szCs w:val="22"/>
        </w:rPr>
        <w:t>Motivate and challenge our childr</w:t>
      </w:r>
      <w:r w:rsidR="00F3713A">
        <w:rPr>
          <w:bCs/>
          <w:color w:val="auto"/>
          <w:sz w:val="22"/>
          <w:szCs w:val="22"/>
        </w:rPr>
        <w:t>en to create a passion for learning</w:t>
      </w:r>
      <w:r w:rsidR="00F3713A">
        <w:rPr>
          <w:color w:val="auto"/>
          <w:sz w:val="22"/>
          <w:szCs w:val="22"/>
        </w:rPr>
        <w:t>.</w:t>
      </w:r>
    </w:p>
    <w:p w:rsidR="00F3713A" w:rsidRPr="00F3713A" w:rsidRDefault="00F3713A" w:rsidP="00F3713A">
      <w:pPr>
        <w:pStyle w:val="Default"/>
        <w:numPr>
          <w:ilvl w:val="0"/>
          <w:numId w:val="11"/>
        </w:numPr>
        <w:rPr>
          <w:color w:val="auto"/>
          <w:sz w:val="22"/>
          <w:szCs w:val="22"/>
        </w:rPr>
      </w:pPr>
      <w:r>
        <w:rPr>
          <w:color w:val="auto"/>
          <w:sz w:val="22"/>
          <w:szCs w:val="22"/>
        </w:rPr>
        <w:t>Enable each child to achieve academic success.</w:t>
      </w:r>
    </w:p>
    <w:p w:rsidR="005861E1" w:rsidRPr="00F3713A" w:rsidRDefault="005861E1" w:rsidP="00FE443F">
      <w:pPr>
        <w:pStyle w:val="Default"/>
        <w:numPr>
          <w:ilvl w:val="0"/>
          <w:numId w:val="11"/>
        </w:numPr>
        <w:rPr>
          <w:color w:val="auto"/>
          <w:sz w:val="22"/>
          <w:szCs w:val="22"/>
        </w:rPr>
      </w:pPr>
      <w:proofErr w:type="gramStart"/>
      <w:r w:rsidRPr="00F3713A">
        <w:rPr>
          <w:bCs/>
          <w:color w:val="auto"/>
          <w:sz w:val="22"/>
          <w:szCs w:val="22"/>
        </w:rPr>
        <w:t>P</w:t>
      </w:r>
      <w:r w:rsidRPr="00F3713A">
        <w:rPr>
          <w:color w:val="auto"/>
          <w:sz w:val="22"/>
          <w:szCs w:val="22"/>
        </w:rPr>
        <w:t>artner</w:t>
      </w:r>
      <w:proofErr w:type="gramEnd"/>
      <w:r w:rsidRPr="00F3713A">
        <w:rPr>
          <w:color w:val="auto"/>
          <w:sz w:val="22"/>
          <w:szCs w:val="22"/>
        </w:rPr>
        <w:t xml:space="preserve"> with families to create an aspirational school community. </w:t>
      </w:r>
    </w:p>
    <w:p w:rsidR="005861E1" w:rsidRPr="00F3713A" w:rsidRDefault="005861E1" w:rsidP="00FE443F">
      <w:pPr>
        <w:pStyle w:val="Default"/>
        <w:numPr>
          <w:ilvl w:val="0"/>
          <w:numId w:val="11"/>
        </w:numPr>
        <w:rPr>
          <w:color w:val="auto"/>
          <w:sz w:val="22"/>
          <w:szCs w:val="22"/>
        </w:rPr>
      </w:pPr>
      <w:r w:rsidRPr="00F3713A">
        <w:rPr>
          <w:bCs/>
          <w:color w:val="auto"/>
          <w:sz w:val="22"/>
          <w:szCs w:val="22"/>
        </w:rPr>
        <w:t>A</w:t>
      </w:r>
      <w:r w:rsidRPr="00F3713A">
        <w:rPr>
          <w:color w:val="auto"/>
          <w:sz w:val="22"/>
          <w:szCs w:val="22"/>
        </w:rPr>
        <w:t xml:space="preserve">ppreciate the uniqueness of </w:t>
      </w:r>
      <w:proofErr w:type="gramStart"/>
      <w:r w:rsidRPr="00F3713A">
        <w:rPr>
          <w:color w:val="auto"/>
          <w:sz w:val="22"/>
          <w:szCs w:val="22"/>
        </w:rPr>
        <w:t>each child and recognise their</w:t>
      </w:r>
      <w:proofErr w:type="gramEnd"/>
      <w:r w:rsidRPr="00F3713A">
        <w:rPr>
          <w:color w:val="auto"/>
          <w:sz w:val="22"/>
          <w:szCs w:val="22"/>
        </w:rPr>
        <w:t xml:space="preserve"> potential. </w:t>
      </w:r>
    </w:p>
    <w:p w:rsidR="00C04BFA" w:rsidRPr="00F3713A" w:rsidRDefault="005861E1" w:rsidP="005861E1">
      <w:pPr>
        <w:pStyle w:val="Default"/>
        <w:numPr>
          <w:ilvl w:val="0"/>
          <w:numId w:val="11"/>
        </w:numPr>
        <w:rPr>
          <w:color w:val="auto"/>
          <w:sz w:val="22"/>
          <w:szCs w:val="22"/>
        </w:rPr>
      </w:pPr>
      <w:r w:rsidRPr="00F3713A">
        <w:rPr>
          <w:bCs/>
          <w:color w:val="auto"/>
          <w:sz w:val="22"/>
          <w:szCs w:val="22"/>
        </w:rPr>
        <w:t xml:space="preserve">Support, guide and inspire through excellent teaching practices. </w:t>
      </w:r>
    </w:p>
    <w:p w:rsidR="00F3713A" w:rsidRPr="000F4A22" w:rsidRDefault="00F3713A" w:rsidP="00F3713A">
      <w:pPr>
        <w:pStyle w:val="Default"/>
        <w:ind w:left="720"/>
        <w:rPr>
          <w:color w:val="auto"/>
          <w:sz w:val="22"/>
          <w:szCs w:val="22"/>
          <w:highlight w:val="yellow"/>
        </w:rPr>
      </w:pPr>
    </w:p>
    <w:p w:rsidR="005861E1" w:rsidRDefault="005861E1" w:rsidP="005861E1">
      <w:pPr>
        <w:pStyle w:val="Default"/>
        <w:rPr>
          <w:b/>
          <w:bCs/>
          <w:color w:val="auto"/>
          <w:sz w:val="22"/>
          <w:szCs w:val="22"/>
        </w:rPr>
      </w:pPr>
      <w:r>
        <w:rPr>
          <w:b/>
          <w:bCs/>
          <w:color w:val="auto"/>
          <w:sz w:val="22"/>
          <w:szCs w:val="22"/>
        </w:rPr>
        <w:t xml:space="preserve">Academy Expectations </w:t>
      </w:r>
    </w:p>
    <w:p w:rsidR="00F3713A" w:rsidRDefault="00F3713A" w:rsidP="005861E1">
      <w:pPr>
        <w:pStyle w:val="Default"/>
        <w:rPr>
          <w:color w:val="auto"/>
          <w:sz w:val="22"/>
          <w:szCs w:val="22"/>
        </w:rPr>
      </w:pPr>
    </w:p>
    <w:p w:rsidR="005861E1" w:rsidRPr="00F3713A" w:rsidRDefault="005861E1" w:rsidP="00FE443F">
      <w:pPr>
        <w:pStyle w:val="Default"/>
        <w:numPr>
          <w:ilvl w:val="0"/>
          <w:numId w:val="11"/>
        </w:numPr>
        <w:rPr>
          <w:color w:val="auto"/>
          <w:sz w:val="22"/>
          <w:szCs w:val="22"/>
        </w:rPr>
      </w:pPr>
      <w:r w:rsidRPr="00F3713A">
        <w:rPr>
          <w:color w:val="auto"/>
          <w:sz w:val="22"/>
          <w:szCs w:val="22"/>
        </w:rPr>
        <w:t xml:space="preserve">Staff have high expectations of themselves and all children. </w:t>
      </w:r>
    </w:p>
    <w:p w:rsidR="005861E1" w:rsidRPr="00F3713A" w:rsidRDefault="005861E1" w:rsidP="00FE443F">
      <w:pPr>
        <w:pStyle w:val="Default"/>
        <w:numPr>
          <w:ilvl w:val="0"/>
          <w:numId w:val="11"/>
        </w:numPr>
        <w:rPr>
          <w:color w:val="auto"/>
          <w:sz w:val="22"/>
          <w:szCs w:val="22"/>
        </w:rPr>
      </w:pPr>
      <w:r w:rsidRPr="00F3713A">
        <w:rPr>
          <w:color w:val="auto"/>
          <w:sz w:val="22"/>
          <w:szCs w:val="22"/>
        </w:rPr>
        <w:t xml:space="preserve">Teachers are expected to impart knowledge accurately and with enthusiasm which generates high levels of commitment from children. </w:t>
      </w:r>
    </w:p>
    <w:p w:rsidR="005861E1" w:rsidRPr="00F3713A" w:rsidRDefault="005861E1" w:rsidP="00FE443F">
      <w:pPr>
        <w:pStyle w:val="Default"/>
        <w:numPr>
          <w:ilvl w:val="0"/>
          <w:numId w:val="11"/>
        </w:numPr>
        <w:rPr>
          <w:color w:val="auto"/>
          <w:sz w:val="22"/>
          <w:szCs w:val="22"/>
        </w:rPr>
      </w:pPr>
      <w:r w:rsidRPr="00F3713A">
        <w:rPr>
          <w:color w:val="auto"/>
          <w:sz w:val="22"/>
          <w:szCs w:val="22"/>
        </w:rPr>
        <w:t xml:space="preserve">We expect children to make rapid and sustained progress in lessons. </w:t>
      </w:r>
    </w:p>
    <w:p w:rsidR="005861E1" w:rsidRPr="00F3713A" w:rsidRDefault="005861E1" w:rsidP="00FE443F">
      <w:pPr>
        <w:pStyle w:val="Default"/>
        <w:numPr>
          <w:ilvl w:val="0"/>
          <w:numId w:val="11"/>
        </w:numPr>
        <w:rPr>
          <w:color w:val="auto"/>
          <w:sz w:val="22"/>
          <w:szCs w:val="22"/>
        </w:rPr>
      </w:pPr>
      <w:r w:rsidRPr="00F3713A">
        <w:rPr>
          <w:color w:val="auto"/>
          <w:sz w:val="22"/>
          <w:szCs w:val="22"/>
        </w:rPr>
        <w:t xml:space="preserve">We expect teachers to support children in developing independence. </w:t>
      </w:r>
    </w:p>
    <w:p w:rsidR="005861E1" w:rsidRPr="00F3713A" w:rsidRDefault="005861E1" w:rsidP="00FE443F">
      <w:pPr>
        <w:pStyle w:val="Default"/>
        <w:numPr>
          <w:ilvl w:val="0"/>
          <w:numId w:val="11"/>
        </w:numPr>
        <w:rPr>
          <w:color w:val="auto"/>
          <w:sz w:val="22"/>
          <w:szCs w:val="22"/>
        </w:rPr>
      </w:pPr>
      <w:r w:rsidRPr="00F3713A">
        <w:rPr>
          <w:color w:val="auto"/>
          <w:sz w:val="22"/>
          <w:szCs w:val="22"/>
        </w:rPr>
        <w:t xml:space="preserve">We expect teachers to systematically check understanding, intervening in a timely manner when needed. </w:t>
      </w:r>
    </w:p>
    <w:p w:rsidR="005861E1" w:rsidRPr="00F3713A" w:rsidRDefault="005861E1" w:rsidP="00FE443F">
      <w:pPr>
        <w:pStyle w:val="Default"/>
        <w:numPr>
          <w:ilvl w:val="0"/>
          <w:numId w:val="11"/>
        </w:numPr>
        <w:rPr>
          <w:color w:val="auto"/>
          <w:sz w:val="22"/>
          <w:szCs w:val="22"/>
        </w:rPr>
      </w:pPr>
      <w:r w:rsidRPr="00F3713A">
        <w:rPr>
          <w:color w:val="auto"/>
          <w:sz w:val="22"/>
          <w:szCs w:val="22"/>
        </w:rPr>
        <w:t xml:space="preserve">We expect children to be challenged. </w:t>
      </w:r>
    </w:p>
    <w:p w:rsidR="005861E1" w:rsidRPr="00F3713A" w:rsidRDefault="005861E1" w:rsidP="005861E1">
      <w:pPr>
        <w:pStyle w:val="Default"/>
        <w:numPr>
          <w:ilvl w:val="0"/>
          <w:numId w:val="11"/>
        </w:numPr>
        <w:rPr>
          <w:color w:val="auto"/>
          <w:sz w:val="22"/>
          <w:szCs w:val="22"/>
        </w:rPr>
      </w:pPr>
      <w:r w:rsidRPr="00F3713A">
        <w:rPr>
          <w:color w:val="auto"/>
          <w:sz w:val="22"/>
          <w:szCs w:val="22"/>
        </w:rPr>
        <w:t xml:space="preserve">We expect teachers to regularly provide high quality marking and constructive feedback to children. </w:t>
      </w:r>
    </w:p>
    <w:p w:rsidR="005861E1" w:rsidRPr="007056AA" w:rsidRDefault="005861E1" w:rsidP="005861E1">
      <w:pPr>
        <w:pStyle w:val="Default"/>
        <w:pageBreakBefore/>
        <w:rPr>
          <w:rFonts w:cstheme="minorBidi"/>
          <w:color w:val="7030A0"/>
          <w:sz w:val="48"/>
          <w:szCs w:val="22"/>
        </w:rPr>
      </w:pPr>
      <w:r w:rsidRPr="007056AA">
        <w:rPr>
          <w:rFonts w:cstheme="minorBidi"/>
          <w:b/>
          <w:bCs/>
          <w:color w:val="7030A0"/>
          <w:sz w:val="48"/>
          <w:szCs w:val="22"/>
        </w:rPr>
        <w:t xml:space="preserve">Implementation </w:t>
      </w:r>
    </w:p>
    <w:p w:rsidR="00C04BFA" w:rsidRDefault="00C04BFA" w:rsidP="005861E1">
      <w:pPr>
        <w:pStyle w:val="Default"/>
        <w:rPr>
          <w:rFonts w:cstheme="minorBidi"/>
          <w:b/>
          <w:bCs/>
          <w:color w:val="auto"/>
          <w:sz w:val="22"/>
          <w:szCs w:val="22"/>
        </w:rPr>
      </w:pPr>
    </w:p>
    <w:p w:rsidR="005861E1" w:rsidRDefault="005861E1" w:rsidP="005861E1">
      <w:pPr>
        <w:pStyle w:val="Default"/>
        <w:rPr>
          <w:rFonts w:cstheme="minorBidi"/>
          <w:color w:val="auto"/>
          <w:sz w:val="22"/>
          <w:szCs w:val="22"/>
        </w:rPr>
      </w:pPr>
      <w:r>
        <w:rPr>
          <w:rFonts w:cstheme="minorBidi"/>
          <w:b/>
          <w:bCs/>
          <w:color w:val="auto"/>
          <w:sz w:val="22"/>
          <w:szCs w:val="22"/>
        </w:rPr>
        <w:t xml:space="preserve">Effective Teaching </w:t>
      </w:r>
    </w:p>
    <w:p w:rsidR="005861E1" w:rsidRPr="00EE7239" w:rsidRDefault="005861E1" w:rsidP="005861E1">
      <w:pPr>
        <w:pStyle w:val="Default"/>
        <w:rPr>
          <w:color w:val="auto"/>
          <w:sz w:val="22"/>
          <w:szCs w:val="22"/>
        </w:rPr>
      </w:pPr>
      <w:r w:rsidRPr="00EE7239">
        <w:rPr>
          <w:color w:val="auto"/>
          <w:sz w:val="22"/>
          <w:szCs w:val="22"/>
        </w:rPr>
        <w:t xml:space="preserve">At </w:t>
      </w:r>
      <w:r w:rsidR="00F3713A" w:rsidRPr="00EE7239">
        <w:rPr>
          <w:color w:val="auto"/>
          <w:sz w:val="22"/>
          <w:szCs w:val="22"/>
        </w:rPr>
        <w:t xml:space="preserve">The </w:t>
      </w:r>
      <w:proofErr w:type="gramStart"/>
      <w:r w:rsidR="00F3713A" w:rsidRPr="00EE7239">
        <w:rPr>
          <w:color w:val="auto"/>
          <w:sz w:val="22"/>
          <w:szCs w:val="22"/>
        </w:rPr>
        <w:t xml:space="preserve">Sunnyside </w:t>
      </w:r>
      <w:r w:rsidR="00FE443F" w:rsidRPr="00EE7239">
        <w:rPr>
          <w:color w:val="auto"/>
          <w:sz w:val="22"/>
          <w:szCs w:val="22"/>
        </w:rPr>
        <w:t xml:space="preserve"> </w:t>
      </w:r>
      <w:r w:rsidRPr="00EE7239">
        <w:rPr>
          <w:color w:val="auto"/>
          <w:sz w:val="22"/>
          <w:szCs w:val="22"/>
        </w:rPr>
        <w:t>Primary</w:t>
      </w:r>
      <w:proofErr w:type="gramEnd"/>
      <w:r w:rsidRPr="00EE7239">
        <w:rPr>
          <w:color w:val="auto"/>
          <w:sz w:val="22"/>
          <w:szCs w:val="22"/>
        </w:rPr>
        <w:t xml:space="preserve"> Academy we embrace a pedagogy of ‘Personalised Learning’; an approach which expects all children to reach or exceed national expectations, to fulfil their </w:t>
      </w:r>
      <w:r w:rsidR="00EE7239" w:rsidRPr="00EE7239">
        <w:rPr>
          <w:color w:val="auto"/>
          <w:sz w:val="22"/>
          <w:szCs w:val="22"/>
        </w:rPr>
        <w:t>early promise and develop</w:t>
      </w:r>
      <w:r w:rsidRPr="00EE7239">
        <w:rPr>
          <w:color w:val="auto"/>
          <w:sz w:val="22"/>
          <w:szCs w:val="22"/>
        </w:rPr>
        <w:t xml:space="preserve"> potential. </w:t>
      </w:r>
      <w:r w:rsidR="00EE7239" w:rsidRPr="00EE7239">
        <w:rPr>
          <w:color w:val="auto"/>
          <w:sz w:val="22"/>
          <w:szCs w:val="22"/>
        </w:rPr>
        <w:t xml:space="preserve"> We have h</w:t>
      </w:r>
      <w:r w:rsidRPr="00EE7239">
        <w:rPr>
          <w:color w:val="auto"/>
          <w:sz w:val="22"/>
          <w:szCs w:val="22"/>
        </w:rPr>
        <w:t xml:space="preserve">igh expectations of </w:t>
      </w:r>
      <w:proofErr w:type="gramStart"/>
      <w:r w:rsidRPr="00EE7239">
        <w:rPr>
          <w:color w:val="auto"/>
          <w:sz w:val="22"/>
          <w:szCs w:val="22"/>
        </w:rPr>
        <w:t xml:space="preserve">progress </w:t>
      </w:r>
      <w:r w:rsidR="00EE7239" w:rsidRPr="00EE7239">
        <w:rPr>
          <w:color w:val="auto"/>
          <w:sz w:val="22"/>
          <w:szCs w:val="22"/>
        </w:rPr>
        <w:t xml:space="preserve"> and</w:t>
      </w:r>
      <w:proofErr w:type="gramEnd"/>
      <w:r w:rsidR="00EE7239" w:rsidRPr="00EE7239">
        <w:rPr>
          <w:color w:val="auto"/>
          <w:sz w:val="22"/>
          <w:szCs w:val="22"/>
        </w:rPr>
        <w:t xml:space="preserve"> recognise that this applies</w:t>
      </w:r>
      <w:r w:rsidRPr="00EE7239">
        <w:rPr>
          <w:color w:val="auto"/>
          <w:sz w:val="22"/>
          <w:szCs w:val="22"/>
        </w:rPr>
        <w:t xml:space="preserve"> equally to children working above, at, or below age-related expectations, including those who have been identified as having special educational needs. There is an expectation of participation, fulfilment and success; and teaching and learning is characterised by ambitious objectives, challenging personal targets, rapid intervention to keep pupils on trajectory and rigorous assessment to check and maintain pupil progress. There are clear plans to support those who are struggling to maintain trajectory. The teacher’s priority is to support children so that they can keep up with the pace of learning and make good rates of progress. </w:t>
      </w:r>
    </w:p>
    <w:p w:rsidR="00C04BFA" w:rsidRPr="000F4A22" w:rsidRDefault="00C04BFA" w:rsidP="005861E1">
      <w:pPr>
        <w:pStyle w:val="Default"/>
        <w:rPr>
          <w:color w:val="auto"/>
          <w:sz w:val="22"/>
          <w:szCs w:val="22"/>
          <w:highlight w:val="yellow"/>
        </w:rPr>
      </w:pPr>
    </w:p>
    <w:p w:rsidR="005861E1" w:rsidRDefault="005861E1" w:rsidP="005861E1">
      <w:pPr>
        <w:pStyle w:val="Default"/>
        <w:rPr>
          <w:color w:val="auto"/>
          <w:sz w:val="22"/>
          <w:szCs w:val="22"/>
        </w:rPr>
      </w:pPr>
      <w:r w:rsidRPr="00EE7239">
        <w:rPr>
          <w:color w:val="auto"/>
          <w:sz w:val="22"/>
          <w:szCs w:val="22"/>
        </w:rPr>
        <w:t xml:space="preserve">Traditionally it was expected that teachers would differentiate by task or expectation and many different levels of success were accepted, this approach often ran the risk of lowering expectations. Today, the effective teaching practices at </w:t>
      </w:r>
      <w:r w:rsidR="00FE443F" w:rsidRPr="00EE7239">
        <w:rPr>
          <w:color w:val="auto"/>
          <w:sz w:val="22"/>
          <w:szCs w:val="22"/>
        </w:rPr>
        <w:t xml:space="preserve">The </w:t>
      </w:r>
      <w:r w:rsidR="00EE7239" w:rsidRPr="00EE7239">
        <w:rPr>
          <w:color w:val="auto"/>
          <w:sz w:val="22"/>
          <w:szCs w:val="22"/>
        </w:rPr>
        <w:t>Sunnyside</w:t>
      </w:r>
      <w:r w:rsidR="00FE443F" w:rsidRPr="00EE7239">
        <w:rPr>
          <w:color w:val="auto"/>
          <w:sz w:val="22"/>
          <w:szCs w:val="22"/>
        </w:rPr>
        <w:t xml:space="preserve"> </w:t>
      </w:r>
      <w:r w:rsidRPr="00EE7239">
        <w:rPr>
          <w:color w:val="auto"/>
          <w:sz w:val="22"/>
          <w:szCs w:val="22"/>
        </w:rPr>
        <w:t>Primary Academy see teachers expecting everyone to succeed by offering higher levels of support or extra challenge for those who need it, so that all pupils can access the learning at the expected year group standard.</w:t>
      </w:r>
      <w:r>
        <w:rPr>
          <w:color w:val="auto"/>
          <w:sz w:val="22"/>
          <w:szCs w:val="22"/>
        </w:rPr>
        <w:t xml:space="preserve"> </w:t>
      </w:r>
    </w:p>
    <w:p w:rsidR="00C04BFA" w:rsidRDefault="00C04BFA" w:rsidP="005861E1">
      <w:pPr>
        <w:pStyle w:val="Default"/>
        <w:rPr>
          <w:color w:val="auto"/>
          <w:sz w:val="22"/>
          <w:szCs w:val="22"/>
        </w:rPr>
      </w:pPr>
    </w:p>
    <w:p w:rsidR="005861E1" w:rsidRDefault="005861E1" w:rsidP="005861E1">
      <w:pPr>
        <w:pStyle w:val="Default"/>
        <w:rPr>
          <w:color w:val="auto"/>
          <w:sz w:val="22"/>
          <w:szCs w:val="22"/>
        </w:rPr>
      </w:pPr>
      <w:r>
        <w:rPr>
          <w:color w:val="auto"/>
          <w:sz w:val="22"/>
          <w:szCs w:val="22"/>
        </w:rPr>
        <w:t xml:space="preserve">Key Foci for Effective Teaching: </w:t>
      </w:r>
    </w:p>
    <w:p w:rsidR="0047082F" w:rsidRDefault="0047082F" w:rsidP="00C04BFA">
      <w:pPr>
        <w:pStyle w:val="Default"/>
        <w:rPr>
          <w:b/>
          <w:bCs/>
          <w:color w:val="auto"/>
          <w:sz w:val="22"/>
          <w:szCs w:val="22"/>
        </w:rPr>
      </w:pPr>
    </w:p>
    <w:p w:rsidR="005861E1" w:rsidRDefault="005861E1" w:rsidP="00C04BFA">
      <w:pPr>
        <w:pStyle w:val="Default"/>
        <w:rPr>
          <w:color w:val="auto"/>
          <w:sz w:val="22"/>
          <w:szCs w:val="22"/>
        </w:rPr>
      </w:pPr>
      <w:r>
        <w:rPr>
          <w:b/>
          <w:bCs/>
          <w:color w:val="auto"/>
          <w:sz w:val="22"/>
          <w:szCs w:val="22"/>
        </w:rPr>
        <w:t xml:space="preserve">1. Quality first teaching </w:t>
      </w:r>
    </w:p>
    <w:p w:rsidR="005861E1" w:rsidRPr="00EE7239" w:rsidRDefault="005861E1" w:rsidP="00FE443F">
      <w:pPr>
        <w:pStyle w:val="Default"/>
        <w:numPr>
          <w:ilvl w:val="0"/>
          <w:numId w:val="11"/>
        </w:numPr>
        <w:rPr>
          <w:color w:val="auto"/>
          <w:sz w:val="22"/>
          <w:szCs w:val="22"/>
        </w:rPr>
      </w:pPr>
      <w:r w:rsidRPr="00EE7239">
        <w:rPr>
          <w:color w:val="auto"/>
          <w:sz w:val="22"/>
          <w:szCs w:val="22"/>
        </w:rPr>
        <w:t xml:space="preserve">Highly focused lesson design with sharp objectives; </w:t>
      </w:r>
    </w:p>
    <w:p w:rsidR="005861E1" w:rsidRPr="00EE7239" w:rsidRDefault="005861E1" w:rsidP="00FE443F">
      <w:pPr>
        <w:pStyle w:val="Default"/>
        <w:numPr>
          <w:ilvl w:val="0"/>
          <w:numId w:val="11"/>
        </w:numPr>
        <w:rPr>
          <w:color w:val="auto"/>
          <w:sz w:val="22"/>
          <w:szCs w:val="22"/>
        </w:rPr>
      </w:pPr>
      <w:r w:rsidRPr="00EE7239">
        <w:rPr>
          <w:color w:val="auto"/>
          <w:sz w:val="22"/>
          <w:szCs w:val="22"/>
        </w:rPr>
        <w:t xml:space="preserve">High demands of child engagement with their learning; </w:t>
      </w:r>
    </w:p>
    <w:p w:rsidR="005861E1" w:rsidRPr="00EE7239" w:rsidRDefault="005861E1" w:rsidP="00FE443F">
      <w:pPr>
        <w:pStyle w:val="Default"/>
        <w:numPr>
          <w:ilvl w:val="0"/>
          <w:numId w:val="11"/>
        </w:numPr>
        <w:rPr>
          <w:color w:val="auto"/>
          <w:sz w:val="22"/>
          <w:szCs w:val="22"/>
        </w:rPr>
      </w:pPr>
      <w:r w:rsidRPr="00EE7239">
        <w:rPr>
          <w:color w:val="auto"/>
          <w:sz w:val="22"/>
          <w:szCs w:val="22"/>
        </w:rPr>
        <w:t xml:space="preserve">High levels of interaction for all children; </w:t>
      </w:r>
    </w:p>
    <w:p w:rsidR="005861E1" w:rsidRPr="00EE7239" w:rsidRDefault="005861E1" w:rsidP="00FE443F">
      <w:pPr>
        <w:pStyle w:val="Default"/>
        <w:numPr>
          <w:ilvl w:val="0"/>
          <w:numId w:val="11"/>
        </w:numPr>
        <w:rPr>
          <w:color w:val="auto"/>
          <w:sz w:val="22"/>
          <w:szCs w:val="22"/>
        </w:rPr>
      </w:pPr>
      <w:r w:rsidRPr="00EE7239">
        <w:rPr>
          <w:color w:val="auto"/>
          <w:sz w:val="22"/>
          <w:szCs w:val="22"/>
        </w:rPr>
        <w:t xml:space="preserve">Appropriate use of teacher questioning, modelling and explaining; </w:t>
      </w:r>
    </w:p>
    <w:p w:rsidR="005861E1" w:rsidRPr="00EE7239" w:rsidRDefault="005861E1" w:rsidP="00FE443F">
      <w:pPr>
        <w:pStyle w:val="Default"/>
        <w:numPr>
          <w:ilvl w:val="0"/>
          <w:numId w:val="11"/>
        </w:numPr>
        <w:rPr>
          <w:color w:val="auto"/>
          <w:sz w:val="22"/>
          <w:szCs w:val="22"/>
        </w:rPr>
      </w:pPr>
      <w:r w:rsidRPr="00EE7239">
        <w:rPr>
          <w:color w:val="auto"/>
          <w:sz w:val="22"/>
          <w:szCs w:val="22"/>
        </w:rPr>
        <w:t xml:space="preserve">Emphasis on learning through dialogue; </w:t>
      </w:r>
    </w:p>
    <w:p w:rsidR="005861E1" w:rsidRPr="00EE7239" w:rsidRDefault="005861E1" w:rsidP="00FE443F">
      <w:pPr>
        <w:pStyle w:val="Default"/>
        <w:numPr>
          <w:ilvl w:val="0"/>
          <w:numId w:val="11"/>
        </w:numPr>
        <w:rPr>
          <w:color w:val="auto"/>
          <w:sz w:val="22"/>
          <w:szCs w:val="22"/>
        </w:rPr>
      </w:pPr>
      <w:r w:rsidRPr="00EE7239">
        <w:rPr>
          <w:color w:val="auto"/>
          <w:sz w:val="22"/>
          <w:szCs w:val="22"/>
        </w:rPr>
        <w:t xml:space="preserve">An expectation that children will develop resilience and accept responsibility for their own learning and work independently; </w:t>
      </w:r>
    </w:p>
    <w:p w:rsidR="005861E1" w:rsidRPr="00EE7239" w:rsidRDefault="005861E1" w:rsidP="00FE443F">
      <w:pPr>
        <w:pStyle w:val="Default"/>
        <w:numPr>
          <w:ilvl w:val="0"/>
          <w:numId w:val="11"/>
        </w:numPr>
        <w:rPr>
          <w:color w:val="auto"/>
          <w:sz w:val="22"/>
          <w:szCs w:val="22"/>
        </w:rPr>
      </w:pPr>
      <w:r w:rsidRPr="00EE7239">
        <w:rPr>
          <w:color w:val="auto"/>
          <w:sz w:val="22"/>
          <w:szCs w:val="22"/>
        </w:rPr>
        <w:t xml:space="preserve">Regular use of encouragement and praise to motivate children. </w:t>
      </w:r>
    </w:p>
    <w:p w:rsidR="00C04BFA" w:rsidRDefault="00C04BFA" w:rsidP="00C04BFA">
      <w:pPr>
        <w:pStyle w:val="Default"/>
        <w:rPr>
          <w:color w:val="auto"/>
          <w:sz w:val="22"/>
          <w:szCs w:val="22"/>
        </w:rPr>
      </w:pPr>
    </w:p>
    <w:p w:rsidR="005861E1" w:rsidRDefault="005861E1" w:rsidP="00C04BFA">
      <w:pPr>
        <w:pStyle w:val="Default"/>
        <w:rPr>
          <w:color w:val="auto"/>
          <w:sz w:val="22"/>
          <w:szCs w:val="22"/>
        </w:rPr>
      </w:pPr>
      <w:r>
        <w:rPr>
          <w:b/>
          <w:bCs/>
          <w:color w:val="auto"/>
          <w:sz w:val="22"/>
          <w:szCs w:val="22"/>
        </w:rPr>
        <w:t xml:space="preserve">2. Target setting </w:t>
      </w:r>
    </w:p>
    <w:p w:rsidR="005861E1" w:rsidRDefault="005861E1" w:rsidP="00FE443F">
      <w:pPr>
        <w:pStyle w:val="Default"/>
        <w:numPr>
          <w:ilvl w:val="0"/>
          <w:numId w:val="11"/>
        </w:numPr>
        <w:rPr>
          <w:color w:val="auto"/>
          <w:sz w:val="22"/>
          <w:szCs w:val="22"/>
        </w:rPr>
      </w:pPr>
      <w:r>
        <w:rPr>
          <w:color w:val="auto"/>
          <w:sz w:val="22"/>
          <w:szCs w:val="22"/>
        </w:rPr>
        <w:t xml:space="preserve">Individual children’s progress tracked; </w:t>
      </w:r>
    </w:p>
    <w:p w:rsidR="005861E1" w:rsidRDefault="005861E1" w:rsidP="00FE443F">
      <w:pPr>
        <w:pStyle w:val="Default"/>
        <w:numPr>
          <w:ilvl w:val="0"/>
          <w:numId w:val="11"/>
        </w:numPr>
        <w:rPr>
          <w:color w:val="auto"/>
          <w:sz w:val="22"/>
          <w:szCs w:val="22"/>
        </w:rPr>
      </w:pPr>
      <w:r>
        <w:rPr>
          <w:color w:val="auto"/>
          <w:sz w:val="22"/>
          <w:szCs w:val="22"/>
        </w:rPr>
        <w:t xml:space="preserve">Strengths and weaknesses identified supporting planning and intervention </w:t>
      </w:r>
    </w:p>
    <w:p w:rsidR="005861E1" w:rsidRDefault="005861E1" w:rsidP="00FE443F">
      <w:pPr>
        <w:pStyle w:val="Default"/>
        <w:numPr>
          <w:ilvl w:val="0"/>
          <w:numId w:val="11"/>
        </w:numPr>
        <w:rPr>
          <w:color w:val="auto"/>
          <w:sz w:val="22"/>
          <w:szCs w:val="22"/>
        </w:rPr>
      </w:pPr>
      <w:r>
        <w:rPr>
          <w:color w:val="auto"/>
          <w:sz w:val="22"/>
          <w:szCs w:val="22"/>
        </w:rPr>
        <w:t xml:space="preserve">Data collected on a regular basis and shared with staff and children; </w:t>
      </w:r>
    </w:p>
    <w:p w:rsidR="005861E1" w:rsidRDefault="005861E1" w:rsidP="00FE443F">
      <w:pPr>
        <w:pStyle w:val="Default"/>
        <w:numPr>
          <w:ilvl w:val="0"/>
          <w:numId w:val="11"/>
        </w:numPr>
        <w:rPr>
          <w:color w:val="auto"/>
          <w:sz w:val="22"/>
          <w:szCs w:val="22"/>
        </w:rPr>
      </w:pPr>
      <w:r>
        <w:rPr>
          <w:color w:val="auto"/>
          <w:sz w:val="22"/>
          <w:szCs w:val="22"/>
        </w:rPr>
        <w:t xml:space="preserve">Children have regular opportunities to discuss their progress. Teachers actively involve children in setting and reviewing their progress towards their targets; </w:t>
      </w:r>
    </w:p>
    <w:p w:rsidR="005861E1" w:rsidRDefault="005861E1" w:rsidP="00FE443F">
      <w:pPr>
        <w:pStyle w:val="Default"/>
        <w:numPr>
          <w:ilvl w:val="0"/>
          <w:numId w:val="11"/>
        </w:numPr>
        <w:rPr>
          <w:color w:val="auto"/>
          <w:sz w:val="22"/>
          <w:szCs w:val="22"/>
        </w:rPr>
      </w:pPr>
      <w:r>
        <w:rPr>
          <w:color w:val="auto"/>
          <w:sz w:val="22"/>
          <w:szCs w:val="22"/>
        </w:rPr>
        <w:t xml:space="preserve">Teaching, interventions and revision programmes are adjusted in the light of progress children make; </w:t>
      </w:r>
    </w:p>
    <w:p w:rsidR="005861E1" w:rsidRDefault="005861E1" w:rsidP="00FE443F">
      <w:pPr>
        <w:pStyle w:val="Default"/>
        <w:numPr>
          <w:ilvl w:val="0"/>
          <w:numId w:val="11"/>
        </w:numPr>
        <w:rPr>
          <w:color w:val="auto"/>
          <w:sz w:val="22"/>
          <w:szCs w:val="22"/>
        </w:rPr>
      </w:pPr>
      <w:r>
        <w:rPr>
          <w:color w:val="auto"/>
          <w:sz w:val="22"/>
          <w:szCs w:val="22"/>
        </w:rPr>
        <w:t xml:space="preserve">Parents and carers regularly are regularly updated on their child’s progress; </w:t>
      </w:r>
    </w:p>
    <w:p w:rsidR="005861E1" w:rsidRDefault="005861E1" w:rsidP="00FE443F">
      <w:pPr>
        <w:pStyle w:val="Default"/>
        <w:numPr>
          <w:ilvl w:val="0"/>
          <w:numId w:val="11"/>
        </w:numPr>
        <w:rPr>
          <w:color w:val="auto"/>
          <w:sz w:val="22"/>
          <w:szCs w:val="22"/>
        </w:rPr>
      </w:pPr>
      <w:r>
        <w:rPr>
          <w:color w:val="auto"/>
          <w:sz w:val="22"/>
          <w:szCs w:val="22"/>
        </w:rPr>
        <w:t xml:space="preserve">Processes run across the whole academy to ensure consistency and are regularly evaluated by SLT to ensure that the needs of all children are being met. </w:t>
      </w:r>
    </w:p>
    <w:p w:rsidR="00C04BFA" w:rsidRDefault="00C04BFA" w:rsidP="00C04BFA">
      <w:pPr>
        <w:pStyle w:val="Default"/>
        <w:rPr>
          <w:color w:val="auto"/>
          <w:sz w:val="22"/>
          <w:szCs w:val="22"/>
        </w:rPr>
      </w:pPr>
    </w:p>
    <w:p w:rsidR="005861E1" w:rsidRDefault="005861E1" w:rsidP="00C04BFA">
      <w:pPr>
        <w:pStyle w:val="Default"/>
        <w:rPr>
          <w:color w:val="auto"/>
          <w:sz w:val="22"/>
          <w:szCs w:val="22"/>
        </w:rPr>
      </w:pPr>
      <w:r>
        <w:rPr>
          <w:b/>
          <w:bCs/>
          <w:color w:val="auto"/>
          <w:sz w:val="22"/>
          <w:szCs w:val="22"/>
        </w:rPr>
        <w:t xml:space="preserve">3. Focussed assessment </w:t>
      </w:r>
    </w:p>
    <w:p w:rsidR="005861E1" w:rsidRDefault="005861E1" w:rsidP="00FE443F">
      <w:pPr>
        <w:pStyle w:val="Default"/>
        <w:numPr>
          <w:ilvl w:val="0"/>
          <w:numId w:val="11"/>
        </w:numPr>
        <w:rPr>
          <w:color w:val="auto"/>
          <w:sz w:val="22"/>
          <w:szCs w:val="22"/>
        </w:rPr>
      </w:pPr>
      <w:r>
        <w:rPr>
          <w:color w:val="auto"/>
          <w:sz w:val="22"/>
          <w:szCs w:val="22"/>
        </w:rPr>
        <w:t xml:space="preserve">Rigorous assessment and tracking of children’s performance takes place to inform classroom practice allowing children to make good progress and close attainment gaps; </w:t>
      </w:r>
    </w:p>
    <w:p w:rsidR="005861E1" w:rsidRDefault="005861E1" w:rsidP="00FE443F">
      <w:pPr>
        <w:pStyle w:val="Default"/>
        <w:numPr>
          <w:ilvl w:val="0"/>
          <w:numId w:val="11"/>
        </w:numPr>
        <w:rPr>
          <w:color w:val="auto"/>
          <w:sz w:val="22"/>
          <w:szCs w:val="22"/>
        </w:rPr>
      </w:pPr>
      <w:r>
        <w:rPr>
          <w:color w:val="auto"/>
          <w:sz w:val="22"/>
          <w:szCs w:val="22"/>
        </w:rPr>
        <w:t xml:space="preserve">Day to day, Periodic and Transitional assessments used effectively; </w:t>
      </w:r>
    </w:p>
    <w:p w:rsidR="005861E1" w:rsidRDefault="005861E1" w:rsidP="00FE443F">
      <w:pPr>
        <w:pStyle w:val="Default"/>
        <w:numPr>
          <w:ilvl w:val="0"/>
          <w:numId w:val="11"/>
        </w:numPr>
        <w:rPr>
          <w:color w:val="auto"/>
          <w:sz w:val="22"/>
          <w:szCs w:val="22"/>
        </w:rPr>
      </w:pPr>
      <w:r>
        <w:rPr>
          <w:color w:val="auto"/>
          <w:sz w:val="22"/>
          <w:szCs w:val="22"/>
        </w:rPr>
        <w:t xml:space="preserve">Assessment for Learning (AfL) evident across the academy – learning objectives, learning outcomes, success criteria, self and peer evaluation </w:t>
      </w:r>
    </w:p>
    <w:p w:rsidR="00C04BFA" w:rsidRDefault="00C04BFA" w:rsidP="00C04BFA">
      <w:pPr>
        <w:pStyle w:val="Default"/>
        <w:rPr>
          <w:color w:val="auto"/>
          <w:sz w:val="22"/>
          <w:szCs w:val="22"/>
        </w:rPr>
      </w:pPr>
    </w:p>
    <w:p w:rsidR="005861E1" w:rsidRDefault="005861E1" w:rsidP="00C04BFA">
      <w:pPr>
        <w:pStyle w:val="Default"/>
        <w:rPr>
          <w:color w:val="auto"/>
          <w:sz w:val="22"/>
          <w:szCs w:val="22"/>
        </w:rPr>
      </w:pPr>
      <w:r>
        <w:rPr>
          <w:b/>
          <w:bCs/>
          <w:color w:val="auto"/>
          <w:sz w:val="22"/>
          <w:szCs w:val="22"/>
        </w:rPr>
        <w:t xml:space="preserve">4. Intervention </w:t>
      </w:r>
    </w:p>
    <w:p w:rsidR="00FE443F" w:rsidRPr="00EE7239" w:rsidRDefault="005861E1" w:rsidP="00FE443F">
      <w:pPr>
        <w:pStyle w:val="Default"/>
        <w:numPr>
          <w:ilvl w:val="0"/>
          <w:numId w:val="11"/>
        </w:numPr>
        <w:rPr>
          <w:color w:val="auto"/>
          <w:sz w:val="22"/>
          <w:szCs w:val="22"/>
        </w:rPr>
      </w:pPr>
      <w:r w:rsidRPr="00EE7239">
        <w:rPr>
          <w:color w:val="auto"/>
          <w:sz w:val="22"/>
          <w:szCs w:val="22"/>
        </w:rPr>
        <w:t xml:space="preserve">Individuals and groups who are not making sufficient progress are identified; </w:t>
      </w:r>
    </w:p>
    <w:p w:rsidR="005861E1" w:rsidRPr="00EE7239" w:rsidRDefault="005861E1" w:rsidP="00FE443F">
      <w:pPr>
        <w:pStyle w:val="Default"/>
        <w:numPr>
          <w:ilvl w:val="0"/>
          <w:numId w:val="11"/>
        </w:numPr>
        <w:rPr>
          <w:color w:val="auto"/>
          <w:sz w:val="22"/>
          <w:szCs w:val="22"/>
        </w:rPr>
      </w:pPr>
      <w:r w:rsidRPr="00EE7239">
        <w:rPr>
          <w:rFonts w:cstheme="minorBidi"/>
          <w:color w:val="auto"/>
          <w:sz w:val="22"/>
          <w:szCs w:val="22"/>
        </w:rPr>
        <w:t xml:space="preserve">Provision for intervention is mapped according to need; </w:t>
      </w:r>
    </w:p>
    <w:p w:rsidR="005861E1" w:rsidRPr="00EE7239" w:rsidRDefault="005861E1" w:rsidP="00FE443F">
      <w:pPr>
        <w:pStyle w:val="Default"/>
        <w:numPr>
          <w:ilvl w:val="0"/>
          <w:numId w:val="11"/>
        </w:numPr>
        <w:spacing w:after="30"/>
        <w:rPr>
          <w:rFonts w:cstheme="minorBidi"/>
          <w:color w:val="auto"/>
          <w:sz w:val="22"/>
          <w:szCs w:val="22"/>
        </w:rPr>
      </w:pPr>
      <w:r w:rsidRPr="00EE7239">
        <w:rPr>
          <w:rFonts w:cstheme="minorBidi"/>
          <w:color w:val="auto"/>
          <w:sz w:val="22"/>
          <w:szCs w:val="22"/>
        </w:rPr>
        <w:t xml:space="preserve">Detailed plans are put into place; </w:t>
      </w:r>
    </w:p>
    <w:p w:rsidR="005861E1" w:rsidRPr="00EE7239" w:rsidRDefault="005861E1" w:rsidP="00FE443F">
      <w:pPr>
        <w:pStyle w:val="Default"/>
        <w:numPr>
          <w:ilvl w:val="0"/>
          <w:numId w:val="11"/>
        </w:numPr>
        <w:spacing w:after="30"/>
        <w:rPr>
          <w:color w:val="auto"/>
          <w:sz w:val="22"/>
          <w:szCs w:val="22"/>
        </w:rPr>
      </w:pPr>
      <w:r w:rsidRPr="00EE7239">
        <w:rPr>
          <w:color w:val="auto"/>
          <w:sz w:val="22"/>
          <w:szCs w:val="22"/>
        </w:rPr>
        <w:t xml:space="preserve">Learners are enabled to perform beyond the norms expected for their year group where appropriate; </w:t>
      </w:r>
    </w:p>
    <w:p w:rsidR="005861E1" w:rsidRPr="00EE7239" w:rsidRDefault="005861E1" w:rsidP="00FE443F">
      <w:pPr>
        <w:pStyle w:val="Default"/>
        <w:numPr>
          <w:ilvl w:val="0"/>
          <w:numId w:val="11"/>
        </w:numPr>
        <w:spacing w:after="30"/>
        <w:rPr>
          <w:color w:val="auto"/>
          <w:sz w:val="22"/>
          <w:szCs w:val="22"/>
        </w:rPr>
      </w:pPr>
      <w:r w:rsidRPr="00EE7239">
        <w:rPr>
          <w:color w:val="auto"/>
          <w:sz w:val="22"/>
          <w:szCs w:val="22"/>
        </w:rPr>
        <w:t xml:space="preserve">Interventions are evaluated and relevant adjustments are made; </w:t>
      </w:r>
    </w:p>
    <w:p w:rsidR="005861E1" w:rsidRPr="00EE7239" w:rsidRDefault="005861E1" w:rsidP="00FE443F">
      <w:pPr>
        <w:pStyle w:val="Default"/>
        <w:numPr>
          <w:ilvl w:val="0"/>
          <w:numId w:val="11"/>
        </w:numPr>
        <w:spacing w:after="30"/>
        <w:rPr>
          <w:color w:val="auto"/>
          <w:sz w:val="22"/>
          <w:szCs w:val="22"/>
        </w:rPr>
      </w:pPr>
      <w:r w:rsidRPr="00EE7239">
        <w:rPr>
          <w:color w:val="auto"/>
          <w:sz w:val="22"/>
          <w:szCs w:val="22"/>
        </w:rPr>
        <w:t xml:space="preserve">Achievement Teams regularly meet to discuss current and future interventions engaging in dialogue around the impact of interventions, potential barriers and further actions required. </w:t>
      </w:r>
    </w:p>
    <w:p w:rsidR="00C04BFA" w:rsidRDefault="00C04BFA" w:rsidP="005861E1">
      <w:pPr>
        <w:pStyle w:val="Default"/>
        <w:spacing w:after="30"/>
        <w:rPr>
          <w:color w:val="auto"/>
          <w:sz w:val="22"/>
          <w:szCs w:val="22"/>
        </w:rPr>
      </w:pPr>
    </w:p>
    <w:p w:rsidR="005861E1" w:rsidRDefault="005861E1" w:rsidP="005861E1">
      <w:pPr>
        <w:pStyle w:val="Default"/>
        <w:spacing w:after="30"/>
        <w:rPr>
          <w:color w:val="auto"/>
          <w:sz w:val="22"/>
          <w:szCs w:val="22"/>
        </w:rPr>
      </w:pPr>
      <w:r>
        <w:rPr>
          <w:b/>
          <w:bCs/>
          <w:color w:val="auto"/>
          <w:sz w:val="22"/>
          <w:szCs w:val="22"/>
        </w:rPr>
        <w:t xml:space="preserve">5. Learning environment </w:t>
      </w:r>
    </w:p>
    <w:p w:rsidR="005861E1" w:rsidRPr="00EE7239" w:rsidRDefault="005861E1" w:rsidP="00FE443F">
      <w:pPr>
        <w:pStyle w:val="Default"/>
        <w:numPr>
          <w:ilvl w:val="0"/>
          <w:numId w:val="11"/>
        </w:numPr>
        <w:spacing w:after="30"/>
        <w:rPr>
          <w:color w:val="auto"/>
          <w:sz w:val="22"/>
          <w:szCs w:val="22"/>
        </w:rPr>
      </w:pPr>
      <w:r w:rsidRPr="00EE7239">
        <w:rPr>
          <w:color w:val="auto"/>
          <w:sz w:val="22"/>
          <w:szCs w:val="22"/>
        </w:rPr>
        <w:t xml:space="preserve">Organisation of the classroom/learning environment adapted to the children’s learning needs; </w:t>
      </w:r>
    </w:p>
    <w:p w:rsidR="005861E1" w:rsidRPr="00EE7239" w:rsidRDefault="005861E1" w:rsidP="00FE443F">
      <w:pPr>
        <w:pStyle w:val="Default"/>
        <w:numPr>
          <w:ilvl w:val="0"/>
          <w:numId w:val="11"/>
        </w:numPr>
        <w:spacing w:after="30"/>
        <w:rPr>
          <w:color w:val="auto"/>
          <w:sz w:val="22"/>
          <w:szCs w:val="22"/>
        </w:rPr>
      </w:pPr>
      <w:r w:rsidRPr="00EE7239">
        <w:rPr>
          <w:color w:val="auto"/>
          <w:sz w:val="22"/>
          <w:szCs w:val="22"/>
        </w:rPr>
        <w:t xml:space="preserve">The </w:t>
      </w:r>
      <w:r w:rsidR="00EE7239" w:rsidRPr="00EE7239">
        <w:rPr>
          <w:color w:val="auto"/>
          <w:sz w:val="22"/>
          <w:szCs w:val="22"/>
        </w:rPr>
        <w:t>use of learning resources and I</w:t>
      </w:r>
      <w:r w:rsidRPr="00EE7239">
        <w:rPr>
          <w:color w:val="auto"/>
          <w:sz w:val="22"/>
          <w:szCs w:val="22"/>
        </w:rPr>
        <w:t xml:space="preserve">T developed to allow children to work independently and successfully; </w:t>
      </w:r>
    </w:p>
    <w:p w:rsidR="005861E1" w:rsidRPr="00EE7239" w:rsidRDefault="005861E1" w:rsidP="00FE443F">
      <w:pPr>
        <w:pStyle w:val="Default"/>
        <w:numPr>
          <w:ilvl w:val="0"/>
          <w:numId w:val="11"/>
        </w:numPr>
        <w:spacing w:after="30"/>
        <w:rPr>
          <w:color w:val="auto"/>
          <w:sz w:val="22"/>
          <w:szCs w:val="22"/>
        </w:rPr>
      </w:pPr>
      <w:r w:rsidRPr="00EE7239">
        <w:rPr>
          <w:color w:val="auto"/>
          <w:sz w:val="22"/>
          <w:szCs w:val="22"/>
        </w:rPr>
        <w:t>Make effective use of other spaces –</w:t>
      </w:r>
      <w:r w:rsidR="00EE7239" w:rsidRPr="00EE7239">
        <w:rPr>
          <w:color w:val="auto"/>
          <w:sz w:val="22"/>
          <w:szCs w:val="22"/>
        </w:rPr>
        <w:t xml:space="preserve"> ‘outdoor classroom’,  </w:t>
      </w:r>
    </w:p>
    <w:p w:rsidR="005861E1" w:rsidRPr="00EE7239" w:rsidRDefault="005861E1" w:rsidP="00FE443F">
      <w:pPr>
        <w:pStyle w:val="Default"/>
        <w:numPr>
          <w:ilvl w:val="0"/>
          <w:numId w:val="11"/>
        </w:numPr>
        <w:spacing w:after="30"/>
        <w:rPr>
          <w:color w:val="auto"/>
          <w:sz w:val="22"/>
          <w:szCs w:val="22"/>
        </w:rPr>
      </w:pPr>
      <w:r w:rsidRPr="00EE7239">
        <w:rPr>
          <w:color w:val="auto"/>
          <w:sz w:val="22"/>
          <w:szCs w:val="22"/>
        </w:rPr>
        <w:t xml:space="preserve">Displays to be a mixture of celebration of children’s work, supportive resources and information. </w:t>
      </w:r>
    </w:p>
    <w:p w:rsidR="00FE443F" w:rsidRDefault="00FE443F" w:rsidP="005861E1">
      <w:pPr>
        <w:pStyle w:val="Default"/>
        <w:spacing w:after="30"/>
        <w:rPr>
          <w:color w:val="auto"/>
          <w:sz w:val="22"/>
          <w:szCs w:val="22"/>
        </w:rPr>
      </w:pPr>
    </w:p>
    <w:p w:rsidR="005861E1" w:rsidRDefault="005861E1" w:rsidP="005861E1">
      <w:pPr>
        <w:pStyle w:val="Default"/>
        <w:spacing w:after="30"/>
        <w:rPr>
          <w:color w:val="auto"/>
          <w:sz w:val="22"/>
          <w:szCs w:val="22"/>
        </w:rPr>
      </w:pPr>
      <w:r>
        <w:rPr>
          <w:b/>
          <w:bCs/>
          <w:color w:val="auto"/>
          <w:sz w:val="22"/>
          <w:szCs w:val="22"/>
        </w:rPr>
        <w:t xml:space="preserve">6. Curriculum organisation </w:t>
      </w:r>
    </w:p>
    <w:p w:rsidR="00FE443F" w:rsidRDefault="005861E1" w:rsidP="00FE443F">
      <w:pPr>
        <w:pStyle w:val="Default"/>
        <w:numPr>
          <w:ilvl w:val="0"/>
          <w:numId w:val="11"/>
        </w:numPr>
        <w:rPr>
          <w:color w:val="auto"/>
          <w:sz w:val="22"/>
          <w:szCs w:val="22"/>
        </w:rPr>
      </w:pPr>
      <w:r>
        <w:rPr>
          <w:color w:val="auto"/>
          <w:sz w:val="22"/>
          <w:szCs w:val="22"/>
        </w:rPr>
        <w:t xml:space="preserve">The curriculum is designed to cater for the needs and interests of a full range of learners including: </w:t>
      </w:r>
    </w:p>
    <w:p w:rsidR="005861E1" w:rsidRDefault="005861E1" w:rsidP="00FE443F">
      <w:pPr>
        <w:pStyle w:val="Default"/>
        <w:numPr>
          <w:ilvl w:val="0"/>
          <w:numId w:val="19"/>
        </w:numPr>
        <w:ind w:left="1418" w:hanging="425"/>
        <w:rPr>
          <w:color w:val="auto"/>
          <w:sz w:val="22"/>
          <w:szCs w:val="22"/>
        </w:rPr>
      </w:pPr>
      <w:r>
        <w:rPr>
          <w:i/>
          <w:iCs/>
          <w:color w:val="auto"/>
          <w:sz w:val="22"/>
          <w:szCs w:val="22"/>
        </w:rPr>
        <w:t xml:space="preserve">Gifted and talented </w:t>
      </w:r>
    </w:p>
    <w:p w:rsidR="005861E1" w:rsidRDefault="005861E1" w:rsidP="00FE443F">
      <w:pPr>
        <w:pStyle w:val="Default"/>
        <w:numPr>
          <w:ilvl w:val="0"/>
          <w:numId w:val="19"/>
        </w:numPr>
        <w:ind w:left="1418" w:hanging="425"/>
        <w:rPr>
          <w:color w:val="auto"/>
          <w:sz w:val="22"/>
          <w:szCs w:val="22"/>
        </w:rPr>
      </w:pPr>
      <w:r>
        <w:rPr>
          <w:i/>
          <w:iCs/>
          <w:color w:val="auto"/>
          <w:sz w:val="22"/>
          <w:szCs w:val="22"/>
        </w:rPr>
        <w:t xml:space="preserve">Learners with learning difficulties, including those with speech, language and communication needs </w:t>
      </w:r>
    </w:p>
    <w:p w:rsidR="005861E1" w:rsidRDefault="005861E1" w:rsidP="00FE443F">
      <w:pPr>
        <w:pStyle w:val="Default"/>
        <w:numPr>
          <w:ilvl w:val="0"/>
          <w:numId w:val="19"/>
        </w:numPr>
        <w:ind w:left="1418" w:hanging="425"/>
        <w:rPr>
          <w:color w:val="auto"/>
          <w:sz w:val="22"/>
          <w:szCs w:val="22"/>
        </w:rPr>
      </w:pPr>
      <w:r>
        <w:rPr>
          <w:i/>
          <w:iCs/>
          <w:color w:val="auto"/>
          <w:sz w:val="22"/>
          <w:szCs w:val="22"/>
        </w:rPr>
        <w:t xml:space="preserve">Learners who are learning English as an additional language </w:t>
      </w:r>
    </w:p>
    <w:p w:rsidR="005861E1" w:rsidRDefault="005861E1" w:rsidP="00FE443F">
      <w:pPr>
        <w:pStyle w:val="Default"/>
        <w:numPr>
          <w:ilvl w:val="0"/>
          <w:numId w:val="19"/>
        </w:numPr>
        <w:ind w:left="1418" w:hanging="425"/>
        <w:rPr>
          <w:color w:val="auto"/>
          <w:sz w:val="22"/>
          <w:szCs w:val="22"/>
        </w:rPr>
      </w:pPr>
      <w:r>
        <w:rPr>
          <w:i/>
          <w:iCs/>
          <w:color w:val="auto"/>
          <w:sz w:val="22"/>
          <w:szCs w:val="22"/>
        </w:rPr>
        <w:t xml:space="preserve">Boys and girls </w:t>
      </w:r>
    </w:p>
    <w:p w:rsidR="005861E1" w:rsidRDefault="005861E1" w:rsidP="00FE443F">
      <w:pPr>
        <w:pStyle w:val="Default"/>
        <w:numPr>
          <w:ilvl w:val="0"/>
          <w:numId w:val="19"/>
        </w:numPr>
        <w:ind w:left="1418" w:hanging="425"/>
        <w:rPr>
          <w:color w:val="auto"/>
          <w:sz w:val="22"/>
          <w:szCs w:val="22"/>
        </w:rPr>
      </w:pPr>
      <w:r>
        <w:rPr>
          <w:i/>
          <w:iCs/>
          <w:color w:val="auto"/>
          <w:sz w:val="22"/>
          <w:szCs w:val="22"/>
        </w:rPr>
        <w:t xml:space="preserve">Children who are in care </w:t>
      </w:r>
    </w:p>
    <w:p w:rsidR="005861E1" w:rsidRDefault="005861E1" w:rsidP="00FE443F">
      <w:pPr>
        <w:pStyle w:val="Default"/>
        <w:numPr>
          <w:ilvl w:val="0"/>
          <w:numId w:val="19"/>
        </w:numPr>
        <w:ind w:left="1418" w:hanging="425"/>
        <w:rPr>
          <w:color w:val="auto"/>
          <w:sz w:val="22"/>
          <w:szCs w:val="22"/>
        </w:rPr>
      </w:pPr>
      <w:r>
        <w:rPr>
          <w:i/>
          <w:iCs/>
          <w:color w:val="auto"/>
          <w:sz w:val="22"/>
          <w:szCs w:val="22"/>
        </w:rPr>
        <w:t>Learners with social, emotion</w:t>
      </w:r>
      <w:r w:rsidR="00FE443F">
        <w:rPr>
          <w:i/>
          <w:iCs/>
          <w:color w:val="auto"/>
          <w:sz w:val="22"/>
          <w:szCs w:val="22"/>
        </w:rPr>
        <w:t>al and behavioural difficulties</w:t>
      </w:r>
    </w:p>
    <w:p w:rsidR="005861E1" w:rsidRDefault="005861E1" w:rsidP="00FE443F">
      <w:pPr>
        <w:pStyle w:val="Default"/>
        <w:numPr>
          <w:ilvl w:val="0"/>
          <w:numId w:val="11"/>
        </w:numPr>
        <w:rPr>
          <w:color w:val="auto"/>
          <w:sz w:val="22"/>
          <w:szCs w:val="22"/>
        </w:rPr>
      </w:pPr>
      <w:r>
        <w:rPr>
          <w:color w:val="auto"/>
          <w:sz w:val="22"/>
          <w:szCs w:val="22"/>
        </w:rPr>
        <w:t xml:space="preserve">Flexibility is built into the curriculum organisation and delivery to ensure greater coherence from the children’s perspectives. </w:t>
      </w:r>
    </w:p>
    <w:p w:rsidR="00C04BFA" w:rsidRDefault="00C04BFA" w:rsidP="005861E1">
      <w:pPr>
        <w:pStyle w:val="Default"/>
        <w:rPr>
          <w:color w:val="auto"/>
          <w:sz w:val="22"/>
          <w:szCs w:val="22"/>
        </w:rPr>
      </w:pPr>
    </w:p>
    <w:p w:rsidR="005861E1" w:rsidRDefault="005861E1" w:rsidP="005861E1">
      <w:pPr>
        <w:pStyle w:val="Default"/>
        <w:rPr>
          <w:color w:val="auto"/>
          <w:sz w:val="22"/>
          <w:szCs w:val="22"/>
        </w:rPr>
      </w:pPr>
      <w:r>
        <w:rPr>
          <w:b/>
          <w:bCs/>
          <w:color w:val="auto"/>
          <w:sz w:val="22"/>
          <w:szCs w:val="22"/>
        </w:rPr>
        <w:t xml:space="preserve">7. Extended curriculum </w:t>
      </w:r>
    </w:p>
    <w:p w:rsidR="005861E1" w:rsidRPr="00EE7239" w:rsidRDefault="005861E1" w:rsidP="00FE443F">
      <w:pPr>
        <w:pStyle w:val="Default"/>
        <w:numPr>
          <w:ilvl w:val="0"/>
          <w:numId w:val="11"/>
        </w:numPr>
        <w:rPr>
          <w:color w:val="auto"/>
          <w:sz w:val="22"/>
          <w:szCs w:val="22"/>
        </w:rPr>
      </w:pPr>
      <w:r w:rsidRPr="00EE7239">
        <w:rPr>
          <w:color w:val="auto"/>
          <w:sz w:val="22"/>
          <w:szCs w:val="22"/>
        </w:rPr>
        <w:t xml:space="preserve">The academy offers a full range of ‘out of hours’ activities and clubs which enhance and extend the basic curriculum; </w:t>
      </w:r>
    </w:p>
    <w:p w:rsidR="005861E1" w:rsidRPr="00EE7239" w:rsidRDefault="005861E1" w:rsidP="00FE443F">
      <w:pPr>
        <w:pStyle w:val="Default"/>
        <w:numPr>
          <w:ilvl w:val="0"/>
          <w:numId w:val="11"/>
        </w:numPr>
        <w:rPr>
          <w:color w:val="auto"/>
          <w:sz w:val="22"/>
          <w:szCs w:val="22"/>
        </w:rPr>
      </w:pPr>
      <w:r w:rsidRPr="00EE7239">
        <w:rPr>
          <w:color w:val="auto"/>
          <w:sz w:val="22"/>
          <w:szCs w:val="22"/>
        </w:rPr>
        <w:t xml:space="preserve">We ensure access for all; </w:t>
      </w:r>
    </w:p>
    <w:p w:rsidR="005861E1" w:rsidRPr="00EE7239" w:rsidRDefault="005861E1" w:rsidP="00FE443F">
      <w:pPr>
        <w:pStyle w:val="Default"/>
        <w:numPr>
          <w:ilvl w:val="0"/>
          <w:numId w:val="11"/>
        </w:numPr>
        <w:rPr>
          <w:color w:val="auto"/>
          <w:sz w:val="22"/>
          <w:szCs w:val="22"/>
        </w:rPr>
      </w:pPr>
      <w:r w:rsidRPr="00EE7239">
        <w:rPr>
          <w:color w:val="auto"/>
          <w:sz w:val="22"/>
          <w:szCs w:val="22"/>
        </w:rPr>
        <w:t xml:space="preserve">Parents and carers, as well as the wider community, are involved in extended provision; </w:t>
      </w:r>
    </w:p>
    <w:p w:rsidR="005861E1" w:rsidRPr="00EE7239" w:rsidRDefault="005861E1" w:rsidP="00FE443F">
      <w:pPr>
        <w:pStyle w:val="Default"/>
        <w:numPr>
          <w:ilvl w:val="0"/>
          <w:numId w:val="11"/>
        </w:numPr>
        <w:rPr>
          <w:color w:val="auto"/>
          <w:sz w:val="22"/>
          <w:szCs w:val="22"/>
        </w:rPr>
      </w:pPr>
      <w:r w:rsidRPr="00EE7239">
        <w:rPr>
          <w:color w:val="auto"/>
          <w:sz w:val="22"/>
          <w:szCs w:val="22"/>
        </w:rPr>
        <w:t xml:space="preserve">Access to other services is provided or arranged, including health and social services. </w:t>
      </w:r>
    </w:p>
    <w:p w:rsidR="00C04BFA" w:rsidRDefault="00C04BFA" w:rsidP="005861E1">
      <w:pPr>
        <w:pStyle w:val="Default"/>
        <w:rPr>
          <w:color w:val="auto"/>
          <w:sz w:val="22"/>
          <w:szCs w:val="22"/>
        </w:rPr>
      </w:pPr>
    </w:p>
    <w:p w:rsidR="005861E1" w:rsidRDefault="005861E1" w:rsidP="005861E1">
      <w:pPr>
        <w:pStyle w:val="Default"/>
        <w:rPr>
          <w:color w:val="auto"/>
          <w:sz w:val="22"/>
          <w:szCs w:val="22"/>
        </w:rPr>
      </w:pPr>
      <w:r>
        <w:rPr>
          <w:b/>
          <w:bCs/>
          <w:color w:val="auto"/>
          <w:sz w:val="22"/>
          <w:szCs w:val="22"/>
        </w:rPr>
        <w:t xml:space="preserve">8. Supporting children’s wider needs </w:t>
      </w:r>
    </w:p>
    <w:p w:rsidR="005861E1" w:rsidRDefault="005861E1" w:rsidP="00FE443F">
      <w:pPr>
        <w:pStyle w:val="Default"/>
        <w:numPr>
          <w:ilvl w:val="0"/>
          <w:numId w:val="11"/>
        </w:numPr>
        <w:rPr>
          <w:color w:val="auto"/>
          <w:sz w:val="22"/>
          <w:szCs w:val="22"/>
        </w:rPr>
      </w:pPr>
      <w:r>
        <w:rPr>
          <w:color w:val="auto"/>
          <w:sz w:val="22"/>
          <w:szCs w:val="22"/>
        </w:rPr>
        <w:t xml:space="preserve">The academy maintains close communication with parents and carers; </w:t>
      </w:r>
    </w:p>
    <w:p w:rsidR="005861E1" w:rsidRDefault="005861E1" w:rsidP="00FE443F">
      <w:pPr>
        <w:pStyle w:val="Default"/>
        <w:numPr>
          <w:ilvl w:val="0"/>
          <w:numId w:val="11"/>
        </w:numPr>
        <w:rPr>
          <w:color w:val="auto"/>
          <w:sz w:val="22"/>
          <w:szCs w:val="22"/>
        </w:rPr>
      </w:pPr>
      <w:r>
        <w:rPr>
          <w:color w:val="auto"/>
          <w:sz w:val="22"/>
          <w:szCs w:val="22"/>
        </w:rPr>
        <w:t xml:space="preserve">We develop and maintain multi agency links to support vulnerable children; </w:t>
      </w:r>
    </w:p>
    <w:p w:rsidR="005861E1" w:rsidRPr="00EE7239" w:rsidRDefault="00EE7239" w:rsidP="00FE443F">
      <w:pPr>
        <w:pStyle w:val="Default"/>
        <w:numPr>
          <w:ilvl w:val="0"/>
          <w:numId w:val="11"/>
        </w:numPr>
        <w:rPr>
          <w:color w:val="auto"/>
          <w:sz w:val="22"/>
          <w:szCs w:val="22"/>
        </w:rPr>
      </w:pPr>
      <w:r w:rsidRPr="00EE7239">
        <w:rPr>
          <w:color w:val="auto"/>
          <w:sz w:val="22"/>
          <w:szCs w:val="22"/>
        </w:rPr>
        <w:t>Employ a ‘Learning Mentor’ and ‘Attendance Officer</w:t>
      </w:r>
      <w:r w:rsidR="005861E1" w:rsidRPr="00EE7239">
        <w:rPr>
          <w:color w:val="auto"/>
          <w:sz w:val="22"/>
          <w:szCs w:val="22"/>
        </w:rPr>
        <w:t xml:space="preserve">’ as a first point of contact for parents and carers. </w:t>
      </w:r>
    </w:p>
    <w:p w:rsidR="005861E1" w:rsidRDefault="005861E1" w:rsidP="005861E1">
      <w:pPr>
        <w:pStyle w:val="Default"/>
        <w:rPr>
          <w:color w:val="auto"/>
          <w:sz w:val="22"/>
          <w:szCs w:val="22"/>
        </w:rPr>
      </w:pPr>
    </w:p>
    <w:p w:rsidR="0047082F" w:rsidRDefault="0047082F" w:rsidP="005861E1">
      <w:pPr>
        <w:pStyle w:val="Default"/>
        <w:rPr>
          <w:b/>
          <w:bCs/>
          <w:color w:val="auto"/>
          <w:sz w:val="22"/>
          <w:szCs w:val="22"/>
        </w:rPr>
      </w:pPr>
    </w:p>
    <w:p w:rsidR="0047082F" w:rsidRDefault="0047082F" w:rsidP="005861E1">
      <w:pPr>
        <w:pStyle w:val="Default"/>
        <w:rPr>
          <w:b/>
          <w:bCs/>
          <w:color w:val="auto"/>
          <w:sz w:val="22"/>
          <w:szCs w:val="22"/>
        </w:rPr>
      </w:pPr>
    </w:p>
    <w:p w:rsidR="0047082F" w:rsidRDefault="0047082F" w:rsidP="005861E1">
      <w:pPr>
        <w:pStyle w:val="Default"/>
        <w:rPr>
          <w:b/>
          <w:bCs/>
          <w:color w:val="auto"/>
          <w:sz w:val="22"/>
          <w:szCs w:val="22"/>
        </w:rPr>
      </w:pPr>
    </w:p>
    <w:p w:rsidR="005861E1" w:rsidRDefault="005861E1" w:rsidP="005861E1">
      <w:pPr>
        <w:pStyle w:val="Default"/>
        <w:rPr>
          <w:color w:val="auto"/>
          <w:sz w:val="22"/>
          <w:szCs w:val="22"/>
        </w:rPr>
      </w:pPr>
      <w:r>
        <w:rPr>
          <w:b/>
          <w:bCs/>
          <w:color w:val="auto"/>
          <w:sz w:val="22"/>
          <w:szCs w:val="22"/>
        </w:rPr>
        <w:t xml:space="preserve">Effective Learning </w:t>
      </w:r>
    </w:p>
    <w:p w:rsidR="005861E1" w:rsidRDefault="005861E1" w:rsidP="005861E1">
      <w:pPr>
        <w:pStyle w:val="Default"/>
        <w:rPr>
          <w:color w:val="auto"/>
          <w:sz w:val="22"/>
          <w:szCs w:val="22"/>
        </w:rPr>
      </w:pPr>
      <w:r>
        <w:rPr>
          <w:color w:val="auto"/>
          <w:sz w:val="22"/>
          <w:szCs w:val="22"/>
        </w:rPr>
        <w:t xml:space="preserve">We acknowledge that people learn in different ways and we recognise the need to develop pedagogies which enable all children to learn in ways which suit them. </w:t>
      </w:r>
    </w:p>
    <w:p w:rsidR="00FE443F" w:rsidRDefault="00FE443F" w:rsidP="005861E1">
      <w:pPr>
        <w:pStyle w:val="Default"/>
        <w:rPr>
          <w:color w:val="auto"/>
          <w:sz w:val="22"/>
          <w:szCs w:val="22"/>
        </w:rPr>
      </w:pPr>
    </w:p>
    <w:p w:rsidR="005861E1" w:rsidRDefault="005861E1" w:rsidP="005861E1">
      <w:pPr>
        <w:pStyle w:val="Default"/>
        <w:rPr>
          <w:color w:val="auto"/>
          <w:sz w:val="22"/>
          <w:szCs w:val="22"/>
        </w:rPr>
      </w:pPr>
      <w:r>
        <w:rPr>
          <w:color w:val="auto"/>
          <w:sz w:val="22"/>
          <w:szCs w:val="22"/>
        </w:rPr>
        <w:t xml:space="preserve">We offer ways for children to learn in different ways including: </w:t>
      </w:r>
    </w:p>
    <w:p w:rsidR="005861E1" w:rsidRDefault="005861E1" w:rsidP="00FE443F">
      <w:pPr>
        <w:pStyle w:val="Default"/>
        <w:numPr>
          <w:ilvl w:val="0"/>
          <w:numId w:val="11"/>
        </w:numPr>
        <w:spacing w:after="30"/>
        <w:rPr>
          <w:color w:val="auto"/>
          <w:sz w:val="22"/>
          <w:szCs w:val="22"/>
        </w:rPr>
      </w:pPr>
      <w:r>
        <w:rPr>
          <w:color w:val="auto"/>
          <w:sz w:val="22"/>
          <w:szCs w:val="22"/>
        </w:rPr>
        <w:t xml:space="preserve">investigation and problem solving; </w:t>
      </w:r>
    </w:p>
    <w:p w:rsidR="00FE443F" w:rsidRDefault="005861E1" w:rsidP="00FE443F">
      <w:pPr>
        <w:pStyle w:val="Default"/>
        <w:numPr>
          <w:ilvl w:val="0"/>
          <w:numId w:val="11"/>
        </w:numPr>
        <w:rPr>
          <w:color w:val="auto"/>
          <w:sz w:val="22"/>
          <w:szCs w:val="22"/>
        </w:rPr>
      </w:pPr>
      <w:r>
        <w:rPr>
          <w:color w:val="auto"/>
          <w:sz w:val="22"/>
          <w:szCs w:val="22"/>
        </w:rPr>
        <w:t xml:space="preserve">open ended tasks; </w:t>
      </w:r>
    </w:p>
    <w:p w:rsidR="005861E1" w:rsidRPr="00FE443F" w:rsidRDefault="005861E1" w:rsidP="00FE443F">
      <w:pPr>
        <w:pStyle w:val="Default"/>
        <w:numPr>
          <w:ilvl w:val="0"/>
          <w:numId w:val="22"/>
        </w:numPr>
        <w:rPr>
          <w:color w:val="auto"/>
          <w:sz w:val="22"/>
          <w:szCs w:val="22"/>
        </w:rPr>
      </w:pPr>
      <w:r>
        <w:rPr>
          <w:rFonts w:cstheme="minorBidi"/>
          <w:color w:val="auto"/>
          <w:sz w:val="22"/>
          <w:szCs w:val="22"/>
        </w:rPr>
        <w:t xml:space="preserve">reasoning; </w:t>
      </w:r>
    </w:p>
    <w:p w:rsidR="005861E1" w:rsidRDefault="005861E1" w:rsidP="00FE443F">
      <w:pPr>
        <w:pStyle w:val="Default"/>
        <w:numPr>
          <w:ilvl w:val="0"/>
          <w:numId w:val="22"/>
        </w:numPr>
        <w:spacing w:after="30"/>
        <w:rPr>
          <w:rFonts w:cstheme="minorBidi"/>
          <w:color w:val="auto"/>
          <w:sz w:val="22"/>
          <w:szCs w:val="22"/>
        </w:rPr>
      </w:pPr>
      <w:r>
        <w:rPr>
          <w:rFonts w:cstheme="minorBidi"/>
          <w:color w:val="auto"/>
          <w:sz w:val="22"/>
          <w:szCs w:val="22"/>
        </w:rPr>
        <w:t xml:space="preserve">research and finding out, with independent access to a range of resources; </w:t>
      </w:r>
    </w:p>
    <w:p w:rsidR="005861E1" w:rsidRDefault="005861E1" w:rsidP="00FE443F">
      <w:pPr>
        <w:pStyle w:val="Default"/>
        <w:numPr>
          <w:ilvl w:val="0"/>
          <w:numId w:val="22"/>
        </w:numPr>
        <w:spacing w:after="30"/>
        <w:rPr>
          <w:rFonts w:cstheme="minorBidi"/>
          <w:color w:val="auto"/>
          <w:sz w:val="22"/>
          <w:szCs w:val="22"/>
        </w:rPr>
      </w:pPr>
      <w:r>
        <w:rPr>
          <w:rFonts w:cstheme="minorBidi"/>
          <w:color w:val="auto"/>
          <w:sz w:val="22"/>
          <w:szCs w:val="22"/>
        </w:rPr>
        <w:t xml:space="preserve">group work, paired work and independent work; </w:t>
      </w:r>
    </w:p>
    <w:p w:rsidR="005861E1" w:rsidRDefault="005861E1" w:rsidP="00FE443F">
      <w:pPr>
        <w:pStyle w:val="Default"/>
        <w:numPr>
          <w:ilvl w:val="0"/>
          <w:numId w:val="22"/>
        </w:numPr>
        <w:spacing w:after="30"/>
        <w:rPr>
          <w:rFonts w:cstheme="minorBidi"/>
          <w:color w:val="auto"/>
          <w:sz w:val="22"/>
          <w:szCs w:val="22"/>
        </w:rPr>
      </w:pPr>
      <w:r>
        <w:rPr>
          <w:rFonts w:cstheme="minorBidi"/>
          <w:color w:val="auto"/>
          <w:sz w:val="22"/>
          <w:szCs w:val="22"/>
        </w:rPr>
        <w:t xml:space="preserve">effective questioning; </w:t>
      </w:r>
    </w:p>
    <w:p w:rsidR="005861E1" w:rsidRDefault="005861E1" w:rsidP="00FE443F">
      <w:pPr>
        <w:pStyle w:val="Default"/>
        <w:numPr>
          <w:ilvl w:val="0"/>
          <w:numId w:val="22"/>
        </w:numPr>
        <w:spacing w:after="30"/>
        <w:rPr>
          <w:color w:val="auto"/>
          <w:sz w:val="22"/>
          <w:szCs w:val="22"/>
        </w:rPr>
      </w:pPr>
      <w:r>
        <w:rPr>
          <w:color w:val="auto"/>
          <w:sz w:val="22"/>
          <w:szCs w:val="22"/>
        </w:rPr>
        <w:t xml:space="preserve">presentation and drama; </w:t>
      </w:r>
    </w:p>
    <w:p w:rsidR="005861E1" w:rsidRDefault="00EE7239" w:rsidP="00FE443F">
      <w:pPr>
        <w:pStyle w:val="Default"/>
        <w:numPr>
          <w:ilvl w:val="0"/>
          <w:numId w:val="22"/>
        </w:numPr>
        <w:spacing w:after="30"/>
        <w:rPr>
          <w:color w:val="auto"/>
          <w:sz w:val="22"/>
          <w:szCs w:val="22"/>
        </w:rPr>
      </w:pPr>
      <w:r>
        <w:rPr>
          <w:color w:val="auto"/>
          <w:sz w:val="22"/>
          <w:szCs w:val="22"/>
        </w:rPr>
        <w:t>use of I</w:t>
      </w:r>
      <w:r w:rsidR="005861E1">
        <w:rPr>
          <w:color w:val="auto"/>
          <w:sz w:val="22"/>
          <w:szCs w:val="22"/>
        </w:rPr>
        <w:t xml:space="preserve">T; </w:t>
      </w:r>
    </w:p>
    <w:p w:rsidR="005861E1" w:rsidRDefault="005861E1" w:rsidP="00FE443F">
      <w:pPr>
        <w:pStyle w:val="Default"/>
        <w:numPr>
          <w:ilvl w:val="0"/>
          <w:numId w:val="22"/>
        </w:numPr>
        <w:spacing w:after="30"/>
        <w:rPr>
          <w:color w:val="auto"/>
          <w:sz w:val="22"/>
          <w:szCs w:val="22"/>
        </w:rPr>
      </w:pPr>
      <w:r>
        <w:rPr>
          <w:color w:val="auto"/>
          <w:sz w:val="22"/>
          <w:szCs w:val="22"/>
        </w:rPr>
        <w:t xml:space="preserve">visitors and educational visits; </w:t>
      </w:r>
    </w:p>
    <w:p w:rsidR="005861E1" w:rsidRDefault="005861E1" w:rsidP="00FE443F">
      <w:pPr>
        <w:pStyle w:val="Default"/>
        <w:numPr>
          <w:ilvl w:val="0"/>
          <w:numId w:val="22"/>
        </w:numPr>
        <w:spacing w:after="30"/>
        <w:rPr>
          <w:color w:val="auto"/>
          <w:sz w:val="22"/>
          <w:szCs w:val="22"/>
        </w:rPr>
      </w:pPr>
      <w:r>
        <w:rPr>
          <w:color w:val="auto"/>
          <w:sz w:val="22"/>
          <w:szCs w:val="22"/>
        </w:rPr>
        <w:t xml:space="preserve">creative activities, designing and making; </w:t>
      </w:r>
    </w:p>
    <w:p w:rsidR="005861E1" w:rsidRDefault="005861E1" w:rsidP="00FE443F">
      <w:pPr>
        <w:pStyle w:val="Default"/>
        <w:numPr>
          <w:ilvl w:val="0"/>
          <w:numId w:val="22"/>
        </w:numPr>
        <w:spacing w:after="30"/>
        <w:rPr>
          <w:color w:val="auto"/>
          <w:sz w:val="22"/>
          <w:szCs w:val="22"/>
        </w:rPr>
      </w:pPr>
      <w:r>
        <w:rPr>
          <w:color w:val="auto"/>
          <w:sz w:val="22"/>
          <w:szCs w:val="22"/>
        </w:rPr>
        <w:t xml:space="preserve">participation in physical or athletic activity; </w:t>
      </w:r>
    </w:p>
    <w:p w:rsidR="005861E1" w:rsidRDefault="005861E1" w:rsidP="00FE443F">
      <w:pPr>
        <w:pStyle w:val="Default"/>
        <w:numPr>
          <w:ilvl w:val="0"/>
          <w:numId w:val="22"/>
        </w:numPr>
        <w:spacing w:after="30"/>
        <w:rPr>
          <w:color w:val="auto"/>
          <w:sz w:val="22"/>
          <w:szCs w:val="22"/>
        </w:rPr>
      </w:pPr>
      <w:r>
        <w:rPr>
          <w:color w:val="auto"/>
          <w:sz w:val="22"/>
          <w:szCs w:val="22"/>
        </w:rPr>
        <w:t xml:space="preserve">homework; </w:t>
      </w:r>
    </w:p>
    <w:p w:rsidR="005861E1" w:rsidRDefault="005861E1" w:rsidP="00FE443F">
      <w:pPr>
        <w:pStyle w:val="Default"/>
        <w:numPr>
          <w:ilvl w:val="0"/>
          <w:numId w:val="22"/>
        </w:numPr>
        <w:rPr>
          <w:color w:val="auto"/>
          <w:sz w:val="22"/>
          <w:szCs w:val="22"/>
        </w:rPr>
      </w:pPr>
      <w:proofErr w:type="gramStart"/>
      <w:r>
        <w:rPr>
          <w:color w:val="auto"/>
          <w:sz w:val="22"/>
          <w:szCs w:val="22"/>
        </w:rPr>
        <w:t>extra-curricular</w:t>
      </w:r>
      <w:proofErr w:type="gramEnd"/>
      <w:r>
        <w:rPr>
          <w:color w:val="auto"/>
          <w:sz w:val="22"/>
          <w:szCs w:val="22"/>
        </w:rPr>
        <w:t xml:space="preserve"> clubs and activities. </w:t>
      </w:r>
    </w:p>
    <w:p w:rsidR="0047082F" w:rsidRDefault="0047082F" w:rsidP="005861E1">
      <w:pPr>
        <w:pStyle w:val="Default"/>
        <w:rPr>
          <w:b/>
          <w:bCs/>
          <w:color w:val="auto"/>
          <w:sz w:val="22"/>
          <w:szCs w:val="22"/>
        </w:rPr>
      </w:pPr>
    </w:p>
    <w:p w:rsidR="00FE443F" w:rsidRDefault="00FE443F" w:rsidP="005861E1">
      <w:pPr>
        <w:pStyle w:val="Default"/>
        <w:rPr>
          <w:b/>
          <w:bCs/>
          <w:color w:val="auto"/>
          <w:sz w:val="22"/>
          <w:szCs w:val="22"/>
        </w:rPr>
      </w:pPr>
    </w:p>
    <w:p w:rsidR="0047082F" w:rsidRDefault="0047082F" w:rsidP="005861E1">
      <w:pPr>
        <w:pStyle w:val="Default"/>
        <w:rPr>
          <w:b/>
          <w:bCs/>
          <w:i/>
          <w:color w:val="auto"/>
          <w:sz w:val="36"/>
          <w:szCs w:val="22"/>
        </w:rPr>
      </w:pPr>
    </w:p>
    <w:p w:rsidR="0047082F" w:rsidRDefault="0047082F" w:rsidP="005861E1">
      <w:pPr>
        <w:pStyle w:val="Default"/>
        <w:rPr>
          <w:b/>
          <w:bCs/>
          <w:i/>
          <w:color w:val="auto"/>
          <w:sz w:val="36"/>
          <w:szCs w:val="22"/>
        </w:rPr>
      </w:pPr>
    </w:p>
    <w:p w:rsidR="0047082F" w:rsidRDefault="0047082F" w:rsidP="005861E1">
      <w:pPr>
        <w:pStyle w:val="Default"/>
        <w:rPr>
          <w:b/>
          <w:bCs/>
          <w:i/>
          <w:color w:val="auto"/>
          <w:sz w:val="36"/>
          <w:szCs w:val="22"/>
        </w:rPr>
      </w:pPr>
    </w:p>
    <w:p w:rsidR="0047082F" w:rsidRDefault="0047082F" w:rsidP="005861E1">
      <w:pPr>
        <w:pStyle w:val="Default"/>
        <w:rPr>
          <w:b/>
          <w:bCs/>
          <w:i/>
          <w:color w:val="auto"/>
          <w:sz w:val="36"/>
          <w:szCs w:val="22"/>
        </w:rPr>
      </w:pPr>
    </w:p>
    <w:p w:rsidR="0047082F" w:rsidRDefault="0047082F" w:rsidP="005861E1">
      <w:pPr>
        <w:pStyle w:val="Default"/>
        <w:rPr>
          <w:b/>
          <w:bCs/>
          <w:i/>
          <w:color w:val="auto"/>
          <w:sz w:val="36"/>
          <w:szCs w:val="22"/>
        </w:rPr>
      </w:pPr>
    </w:p>
    <w:p w:rsidR="0047082F" w:rsidRDefault="0047082F" w:rsidP="005861E1">
      <w:pPr>
        <w:pStyle w:val="Default"/>
        <w:rPr>
          <w:b/>
          <w:bCs/>
          <w:i/>
          <w:color w:val="auto"/>
          <w:sz w:val="36"/>
          <w:szCs w:val="22"/>
        </w:rPr>
      </w:pPr>
    </w:p>
    <w:p w:rsidR="0047082F" w:rsidRDefault="0047082F" w:rsidP="005861E1">
      <w:pPr>
        <w:pStyle w:val="Default"/>
        <w:rPr>
          <w:b/>
          <w:bCs/>
          <w:i/>
          <w:color w:val="auto"/>
          <w:sz w:val="36"/>
          <w:szCs w:val="22"/>
        </w:rPr>
      </w:pPr>
    </w:p>
    <w:p w:rsidR="0047082F" w:rsidRDefault="0047082F" w:rsidP="005861E1">
      <w:pPr>
        <w:pStyle w:val="Default"/>
        <w:rPr>
          <w:b/>
          <w:bCs/>
          <w:i/>
          <w:color w:val="auto"/>
          <w:sz w:val="36"/>
          <w:szCs w:val="22"/>
        </w:rPr>
      </w:pPr>
    </w:p>
    <w:p w:rsidR="0047082F" w:rsidRDefault="0047082F" w:rsidP="005861E1">
      <w:pPr>
        <w:pStyle w:val="Default"/>
        <w:rPr>
          <w:b/>
          <w:bCs/>
          <w:i/>
          <w:color w:val="auto"/>
          <w:sz w:val="36"/>
          <w:szCs w:val="22"/>
        </w:rPr>
      </w:pPr>
    </w:p>
    <w:p w:rsidR="0047082F" w:rsidRDefault="0047082F" w:rsidP="005861E1">
      <w:pPr>
        <w:pStyle w:val="Default"/>
        <w:rPr>
          <w:b/>
          <w:bCs/>
          <w:i/>
          <w:color w:val="auto"/>
          <w:sz w:val="36"/>
          <w:szCs w:val="22"/>
        </w:rPr>
      </w:pPr>
    </w:p>
    <w:p w:rsidR="0047082F" w:rsidRDefault="0047082F" w:rsidP="005861E1">
      <w:pPr>
        <w:pStyle w:val="Default"/>
        <w:rPr>
          <w:b/>
          <w:bCs/>
          <w:i/>
          <w:color w:val="auto"/>
          <w:sz w:val="36"/>
          <w:szCs w:val="22"/>
        </w:rPr>
      </w:pPr>
    </w:p>
    <w:p w:rsidR="0047082F" w:rsidRDefault="0047082F" w:rsidP="005861E1">
      <w:pPr>
        <w:pStyle w:val="Default"/>
        <w:rPr>
          <w:b/>
          <w:bCs/>
          <w:i/>
          <w:color w:val="auto"/>
          <w:sz w:val="36"/>
          <w:szCs w:val="22"/>
        </w:rPr>
      </w:pPr>
    </w:p>
    <w:p w:rsidR="0047082F" w:rsidRDefault="0047082F" w:rsidP="005861E1">
      <w:pPr>
        <w:pStyle w:val="Default"/>
        <w:rPr>
          <w:b/>
          <w:bCs/>
          <w:i/>
          <w:color w:val="auto"/>
          <w:sz w:val="36"/>
          <w:szCs w:val="22"/>
        </w:rPr>
      </w:pPr>
    </w:p>
    <w:p w:rsidR="0047082F" w:rsidRDefault="0047082F" w:rsidP="005861E1">
      <w:pPr>
        <w:pStyle w:val="Default"/>
        <w:rPr>
          <w:b/>
          <w:bCs/>
          <w:i/>
          <w:color w:val="auto"/>
          <w:sz w:val="36"/>
          <w:szCs w:val="22"/>
        </w:rPr>
      </w:pPr>
    </w:p>
    <w:p w:rsidR="0047082F" w:rsidRDefault="0047082F" w:rsidP="005861E1">
      <w:pPr>
        <w:pStyle w:val="Default"/>
        <w:rPr>
          <w:b/>
          <w:bCs/>
          <w:i/>
          <w:color w:val="auto"/>
          <w:sz w:val="36"/>
          <w:szCs w:val="22"/>
        </w:rPr>
      </w:pPr>
    </w:p>
    <w:p w:rsidR="0047082F" w:rsidRDefault="0047082F" w:rsidP="005861E1">
      <w:pPr>
        <w:pStyle w:val="Default"/>
        <w:rPr>
          <w:b/>
          <w:bCs/>
          <w:i/>
          <w:color w:val="auto"/>
          <w:sz w:val="36"/>
          <w:szCs w:val="22"/>
        </w:rPr>
      </w:pPr>
    </w:p>
    <w:p w:rsidR="0047082F" w:rsidRDefault="0047082F" w:rsidP="005861E1">
      <w:pPr>
        <w:pStyle w:val="Default"/>
        <w:rPr>
          <w:b/>
          <w:bCs/>
          <w:i/>
          <w:color w:val="auto"/>
          <w:sz w:val="36"/>
          <w:szCs w:val="22"/>
        </w:rPr>
      </w:pPr>
    </w:p>
    <w:p w:rsidR="00EE7239" w:rsidRDefault="00EE7239" w:rsidP="005861E1">
      <w:pPr>
        <w:pStyle w:val="Default"/>
        <w:rPr>
          <w:b/>
          <w:bCs/>
          <w:i/>
          <w:color w:val="auto"/>
          <w:sz w:val="36"/>
          <w:szCs w:val="22"/>
        </w:rPr>
      </w:pPr>
    </w:p>
    <w:p w:rsidR="005861E1" w:rsidRPr="00FE443F" w:rsidRDefault="005861E1" w:rsidP="005861E1">
      <w:pPr>
        <w:pStyle w:val="Default"/>
        <w:rPr>
          <w:b/>
          <w:bCs/>
          <w:i/>
          <w:color w:val="auto"/>
          <w:sz w:val="36"/>
          <w:szCs w:val="22"/>
        </w:rPr>
      </w:pPr>
      <w:r w:rsidRPr="00FE443F">
        <w:rPr>
          <w:b/>
          <w:bCs/>
          <w:i/>
          <w:color w:val="auto"/>
          <w:sz w:val="36"/>
          <w:szCs w:val="22"/>
        </w:rPr>
        <w:t xml:space="preserve">Our Curriculum </w:t>
      </w:r>
    </w:p>
    <w:p w:rsidR="00C04BFA" w:rsidRDefault="00C04BFA" w:rsidP="005861E1">
      <w:pPr>
        <w:pStyle w:val="Default"/>
        <w:rPr>
          <w:color w:val="auto"/>
          <w:sz w:val="22"/>
          <w:szCs w:val="22"/>
        </w:rPr>
      </w:pPr>
    </w:p>
    <w:p w:rsidR="005861E1" w:rsidRDefault="005861E1" w:rsidP="005861E1">
      <w:pPr>
        <w:pStyle w:val="Default"/>
        <w:rPr>
          <w:color w:val="auto"/>
          <w:sz w:val="22"/>
          <w:szCs w:val="22"/>
        </w:rPr>
      </w:pPr>
      <w:r>
        <w:rPr>
          <w:b/>
          <w:bCs/>
          <w:color w:val="auto"/>
          <w:sz w:val="22"/>
          <w:szCs w:val="22"/>
        </w:rPr>
        <w:t xml:space="preserve">EYFS Curriculum </w:t>
      </w:r>
    </w:p>
    <w:p w:rsidR="007056AA" w:rsidRPr="007056AA" w:rsidRDefault="007056AA" w:rsidP="005861E1">
      <w:pPr>
        <w:pStyle w:val="Default"/>
        <w:rPr>
          <w:color w:val="auto"/>
          <w:sz w:val="20"/>
          <w:szCs w:val="22"/>
        </w:rPr>
      </w:pPr>
    </w:p>
    <w:p w:rsidR="00FE443F" w:rsidRDefault="005861E1" w:rsidP="005861E1">
      <w:pPr>
        <w:pStyle w:val="Default"/>
        <w:rPr>
          <w:color w:val="auto"/>
          <w:sz w:val="22"/>
          <w:szCs w:val="22"/>
        </w:rPr>
      </w:pPr>
      <w:r>
        <w:rPr>
          <w:color w:val="auto"/>
          <w:sz w:val="22"/>
          <w:szCs w:val="22"/>
        </w:rPr>
        <w:t xml:space="preserve">In Reception, we follow the Early Years Statutory Framework </w:t>
      </w:r>
      <w:r w:rsidR="007056AA">
        <w:rPr>
          <w:color w:val="auto"/>
          <w:sz w:val="22"/>
          <w:szCs w:val="22"/>
        </w:rPr>
        <w:t xml:space="preserve">as set out in the EYFS Handbook 2018 </w:t>
      </w:r>
      <w:r>
        <w:rPr>
          <w:color w:val="auto"/>
          <w:sz w:val="22"/>
          <w:szCs w:val="22"/>
        </w:rPr>
        <w:t>for the Early Years Foundation Stage, pub</w:t>
      </w:r>
      <w:r w:rsidR="007056AA">
        <w:rPr>
          <w:color w:val="auto"/>
          <w:sz w:val="22"/>
          <w:szCs w:val="22"/>
        </w:rPr>
        <w:t>lished in November 2018 by the DfE</w:t>
      </w:r>
      <w:r>
        <w:rPr>
          <w:color w:val="auto"/>
          <w:sz w:val="22"/>
          <w:szCs w:val="22"/>
        </w:rPr>
        <w:t xml:space="preserve">. This Framework specifies the requirement for learning and development in the Early Years and provides specific areas of learning we must cover in our curriculum. </w:t>
      </w:r>
    </w:p>
    <w:p w:rsidR="00FE443F" w:rsidRDefault="00FE443F" w:rsidP="005861E1">
      <w:pPr>
        <w:pStyle w:val="Default"/>
        <w:rPr>
          <w:color w:val="auto"/>
          <w:sz w:val="22"/>
          <w:szCs w:val="22"/>
        </w:rPr>
      </w:pPr>
    </w:p>
    <w:p w:rsidR="005861E1" w:rsidRDefault="005861E1" w:rsidP="005861E1">
      <w:pPr>
        <w:pStyle w:val="Default"/>
        <w:rPr>
          <w:color w:val="auto"/>
          <w:sz w:val="22"/>
          <w:szCs w:val="22"/>
        </w:rPr>
      </w:pPr>
      <w:r>
        <w:rPr>
          <w:color w:val="auto"/>
          <w:sz w:val="22"/>
          <w:szCs w:val="22"/>
        </w:rPr>
        <w:t xml:space="preserve">These areas are: </w:t>
      </w:r>
    </w:p>
    <w:p w:rsidR="005861E1" w:rsidRDefault="005861E1" w:rsidP="00FE443F">
      <w:pPr>
        <w:pStyle w:val="Default"/>
        <w:numPr>
          <w:ilvl w:val="0"/>
          <w:numId w:val="22"/>
        </w:numPr>
        <w:spacing w:after="56"/>
        <w:rPr>
          <w:color w:val="auto"/>
          <w:sz w:val="22"/>
          <w:szCs w:val="22"/>
        </w:rPr>
      </w:pPr>
      <w:r>
        <w:rPr>
          <w:color w:val="auto"/>
          <w:sz w:val="22"/>
          <w:szCs w:val="22"/>
        </w:rPr>
        <w:t xml:space="preserve">Personal, Social and Emotional Development </w:t>
      </w:r>
    </w:p>
    <w:p w:rsidR="005861E1" w:rsidRDefault="005861E1" w:rsidP="00FE443F">
      <w:pPr>
        <w:pStyle w:val="Default"/>
        <w:numPr>
          <w:ilvl w:val="0"/>
          <w:numId w:val="22"/>
        </w:numPr>
        <w:spacing w:after="56"/>
        <w:rPr>
          <w:color w:val="auto"/>
          <w:sz w:val="22"/>
          <w:szCs w:val="22"/>
        </w:rPr>
      </w:pPr>
      <w:r>
        <w:rPr>
          <w:color w:val="auto"/>
          <w:sz w:val="22"/>
          <w:szCs w:val="22"/>
        </w:rPr>
        <w:t xml:space="preserve">Physical Development </w:t>
      </w:r>
    </w:p>
    <w:p w:rsidR="005861E1" w:rsidRDefault="005861E1" w:rsidP="00FE443F">
      <w:pPr>
        <w:pStyle w:val="Default"/>
        <w:numPr>
          <w:ilvl w:val="0"/>
          <w:numId w:val="22"/>
        </w:numPr>
        <w:spacing w:after="56"/>
        <w:rPr>
          <w:color w:val="auto"/>
          <w:sz w:val="22"/>
          <w:szCs w:val="22"/>
        </w:rPr>
      </w:pPr>
      <w:r>
        <w:rPr>
          <w:color w:val="auto"/>
          <w:sz w:val="22"/>
          <w:szCs w:val="22"/>
        </w:rPr>
        <w:t xml:space="preserve">Communication and Language development </w:t>
      </w:r>
    </w:p>
    <w:p w:rsidR="005861E1" w:rsidRDefault="005861E1" w:rsidP="00FE443F">
      <w:pPr>
        <w:pStyle w:val="Default"/>
        <w:numPr>
          <w:ilvl w:val="0"/>
          <w:numId w:val="22"/>
        </w:numPr>
        <w:spacing w:after="56"/>
        <w:rPr>
          <w:color w:val="auto"/>
          <w:sz w:val="22"/>
          <w:szCs w:val="22"/>
        </w:rPr>
      </w:pPr>
      <w:r>
        <w:rPr>
          <w:color w:val="auto"/>
          <w:sz w:val="22"/>
          <w:szCs w:val="22"/>
        </w:rPr>
        <w:t xml:space="preserve">Literacy </w:t>
      </w:r>
    </w:p>
    <w:p w:rsidR="005861E1" w:rsidRDefault="005861E1" w:rsidP="00FE443F">
      <w:pPr>
        <w:pStyle w:val="Default"/>
        <w:numPr>
          <w:ilvl w:val="0"/>
          <w:numId w:val="22"/>
        </w:numPr>
        <w:spacing w:after="56"/>
        <w:rPr>
          <w:color w:val="auto"/>
          <w:sz w:val="22"/>
          <w:szCs w:val="22"/>
        </w:rPr>
      </w:pPr>
      <w:r>
        <w:rPr>
          <w:color w:val="auto"/>
          <w:sz w:val="22"/>
          <w:szCs w:val="22"/>
        </w:rPr>
        <w:t xml:space="preserve">Mathematics </w:t>
      </w:r>
    </w:p>
    <w:p w:rsidR="005861E1" w:rsidRDefault="005861E1" w:rsidP="00FE443F">
      <w:pPr>
        <w:pStyle w:val="Default"/>
        <w:numPr>
          <w:ilvl w:val="0"/>
          <w:numId w:val="22"/>
        </w:numPr>
        <w:spacing w:after="56"/>
        <w:rPr>
          <w:color w:val="auto"/>
          <w:sz w:val="22"/>
          <w:szCs w:val="22"/>
        </w:rPr>
      </w:pPr>
      <w:r>
        <w:rPr>
          <w:color w:val="auto"/>
          <w:sz w:val="22"/>
          <w:szCs w:val="22"/>
        </w:rPr>
        <w:t xml:space="preserve">Understanding the World </w:t>
      </w:r>
    </w:p>
    <w:p w:rsidR="005861E1" w:rsidRDefault="005861E1" w:rsidP="00FE443F">
      <w:pPr>
        <w:pStyle w:val="Default"/>
        <w:numPr>
          <w:ilvl w:val="0"/>
          <w:numId w:val="22"/>
        </w:numPr>
        <w:rPr>
          <w:color w:val="auto"/>
          <w:sz w:val="22"/>
          <w:szCs w:val="22"/>
        </w:rPr>
      </w:pPr>
      <w:r>
        <w:rPr>
          <w:color w:val="auto"/>
          <w:sz w:val="22"/>
          <w:szCs w:val="22"/>
        </w:rPr>
        <w:t xml:space="preserve">Expressive Arts and Design </w:t>
      </w:r>
    </w:p>
    <w:p w:rsidR="005861E1" w:rsidRDefault="005861E1" w:rsidP="005861E1">
      <w:pPr>
        <w:pStyle w:val="Default"/>
        <w:rPr>
          <w:color w:val="auto"/>
          <w:sz w:val="22"/>
          <w:szCs w:val="22"/>
        </w:rPr>
      </w:pPr>
    </w:p>
    <w:p w:rsidR="005861E1" w:rsidRDefault="005861E1" w:rsidP="005861E1">
      <w:pPr>
        <w:pStyle w:val="Default"/>
        <w:rPr>
          <w:color w:val="auto"/>
          <w:sz w:val="22"/>
          <w:szCs w:val="22"/>
        </w:rPr>
      </w:pPr>
      <w:r>
        <w:rPr>
          <w:color w:val="auto"/>
          <w:sz w:val="22"/>
          <w:szCs w:val="22"/>
        </w:rPr>
        <w:t xml:space="preserve">A vital aspect in the development of essential knowledge and skills is the use of continuous provision. This means that children are using and developing certain skills throughout the year on a daily/weekly basis. </w:t>
      </w:r>
    </w:p>
    <w:p w:rsidR="00C04BFA" w:rsidRDefault="00C04BFA" w:rsidP="005861E1">
      <w:pPr>
        <w:pStyle w:val="Default"/>
        <w:rPr>
          <w:color w:val="auto"/>
          <w:sz w:val="22"/>
          <w:szCs w:val="22"/>
        </w:rPr>
      </w:pPr>
    </w:p>
    <w:p w:rsidR="005861E1" w:rsidRDefault="005861E1" w:rsidP="005861E1">
      <w:pPr>
        <w:pStyle w:val="Default"/>
        <w:rPr>
          <w:color w:val="auto"/>
          <w:sz w:val="22"/>
          <w:szCs w:val="22"/>
        </w:rPr>
      </w:pPr>
      <w:r>
        <w:rPr>
          <w:color w:val="auto"/>
          <w:sz w:val="22"/>
          <w:szCs w:val="22"/>
        </w:rPr>
        <w:t xml:space="preserve">Continuous Provision practice and principles begin in Early Years Foundation Stage and support children to develop key life skills such as independence; innovation; creativity, enquiry; analysis and problem solving. </w:t>
      </w:r>
    </w:p>
    <w:p w:rsidR="00C04BFA" w:rsidRDefault="00C04BFA" w:rsidP="005861E1">
      <w:pPr>
        <w:pStyle w:val="Default"/>
        <w:rPr>
          <w:color w:val="auto"/>
          <w:sz w:val="22"/>
          <w:szCs w:val="22"/>
        </w:rPr>
      </w:pPr>
    </w:p>
    <w:p w:rsidR="0047082F" w:rsidRDefault="0047082F" w:rsidP="005861E1">
      <w:pPr>
        <w:pStyle w:val="Default"/>
        <w:rPr>
          <w:b/>
          <w:bCs/>
          <w:color w:val="auto"/>
          <w:sz w:val="22"/>
          <w:szCs w:val="22"/>
        </w:rPr>
      </w:pPr>
    </w:p>
    <w:p w:rsidR="005861E1" w:rsidRDefault="005861E1" w:rsidP="005861E1">
      <w:pPr>
        <w:pStyle w:val="Default"/>
        <w:rPr>
          <w:color w:val="auto"/>
          <w:sz w:val="22"/>
          <w:szCs w:val="22"/>
        </w:rPr>
      </w:pPr>
      <w:r>
        <w:rPr>
          <w:b/>
          <w:bCs/>
          <w:color w:val="auto"/>
          <w:sz w:val="22"/>
          <w:szCs w:val="22"/>
        </w:rPr>
        <w:t xml:space="preserve">English </w:t>
      </w:r>
    </w:p>
    <w:p w:rsidR="005861E1" w:rsidRPr="00EE7239" w:rsidRDefault="005861E1" w:rsidP="005861E1">
      <w:pPr>
        <w:pStyle w:val="Default"/>
        <w:rPr>
          <w:color w:val="auto"/>
          <w:sz w:val="22"/>
          <w:szCs w:val="22"/>
        </w:rPr>
      </w:pPr>
      <w:r w:rsidRPr="00EE7239">
        <w:rPr>
          <w:color w:val="auto"/>
          <w:sz w:val="22"/>
          <w:szCs w:val="22"/>
        </w:rPr>
        <w:t xml:space="preserve">Our English lessons develop pupils’ spoken language, reading, writing and grammar and vocabulary. English </w:t>
      </w:r>
      <w:proofErr w:type="gramStart"/>
      <w:r w:rsidRPr="00EE7239">
        <w:rPr>
          <w:color w:val="auto"/>
          <w:sz w:val="22"/>
          <w:szCs w:val="22"/>
        </w:rPr>
        <w:t>is taught</w:t>
      </w:r>
      <w:proofErr w:type="gramEnd"/>
      <w:r w:rsidRPr="00EE7239">
        <w:rPr>
          <w:color w:val="auto"/>
          <w:sz w:val="22"/>
          <w:szCs w:val="22"/>
        </w:rPr>
        <w:t xml:space="preserve"> in a cross-curricular way, linking up with</w:t>
      </w:r>
      <w:r w:rsidR="00EE7239" w:rsidRPr="00EE7239">
        <w:rPr>
          <w:color w:val="auto"/>
          <w:sz w:val="22"/>
          <w:szCs w:val="22"/>
        </w:rPr>
        <w:t xml:space="preserve"> other areas of the curriculum, where possible.  </w:t>
      </w:r>
      <w:r w:rsidRPr="00EE7239">
        <w:rPr>
          <w:color w:val="auto"/>
          <w:sz w:val="22"/>
          <w:szCs w:val="22"/>
        </w:rPr>
        <w:t xml:space="preserve">We teach our pupils to speak clearly, to convey their ideas fluently and confidently and to ask questions. Their vocabulary </w:t>
      </w:r>
      <w:proofErr w:type="gramStart"/>
      <w:r w:rsidRPr="00EE7239">
        <w:rPr>
          <w:color w:val="auto"/>
          <w:sz w:val="22"/>
          <w:szCs w:val="22"/>
        </w:rPr>
        <w:t>is developed</w:t>
      </w:r>
      <w:proofErr w:type="gramEnd"/>
      <w:r w:rsidRPr="00EE7239">
        <w:rPr>
          <w:color w:val="auto"/>
          <w:sz w:val="22"/>
          <w:szCs w:val="22"/>
        </w:rPr>
        <w:t xml:space="preserve"> systematically. </w:t>
      </w:r>
      <w:r w:rsidR="00EE7239">
        <w:rPr>
          <w:color w:val="auto"/>
          <w:sz w:val="22"/>
          <w:szCs w:val="22"/>
        </w:rPr>
        <w:t xml:space="preserve"> Our pupils have separate reading lessons and they </w:t>
      </w:r>
      <w:r w:rsidRPr="00EE7239">
        <w:rPr>
          <w:color w:val="auto"/>
          <w:sz w:val="22"/>
          <w:szCs w:val="22"/>
        </w:rPr>
        <w:t xml:space="preserve">are encouraged to read for pleasure and to read widely. </w:t>
      </w:r>
    </w:p>
    <w:p w:rsidR="00FE443F" w:rsidRPr="000F4A22" w:rsidRDefault="00FE443F" w:rsidP="005861E1">
      <w:pPr>
        <w:pStyle w:val="Default"/>
        <w:rPr>
          <w:color w:val="auto"/>
          <w:sz w:val="22"/>
          <w:szCs w:val="22"/>
          <w:highlight w:val="yellow"/>
        </w:rPr>
      </w:pPr>
    </w:p>
    <w:p w:rsidR="00EE7239" w:rsidRPr="005509C9" w:rsidRDefault="005861E1" w:rsidP="00C04BFA">
      <w:pPr>
        <w:pStyle w:val="Default"/>
        <w:rPr>
          <w:color w:val="auto"/>
          <w:sz w:val="22"/>
          <w:szCs w:val="22"/>
        </w:rPr>
      </w:pPr>
      <w:r w:rsidRPr="005509C9">
        <w:rPr>
          <w:color w:val="auto"/>
          <w:sz w:val="22"/>
          <w:szCs w:val="22"/>
        </w:rPr>
        <w:t xml:space="preserve">We use </w:t>
      </w:r>
      <w:r w:rsidR="00EE7239" w:rsidRPr="005509C9">
        <w:rPr>
          <w:i/>
          <w:iCs/>
          <w:color w:val="auto"/>
          <w:sz w:val="22"/>
          <w:szCs w:val="22"/>
        </w:rPr>
        <w:t>Letters and Sounds</w:t>
      </w:r>
      <w:r w:rsidRPr="005509C9">
        <w:rPr>
          <w:color w:val="auto"/>
          <w:sz w:val="22"/>
          <w:szCs w:val="22"/>
        </w:rPr>
        <w:t xml:space="preserve"> for our phonics programme. Phonic awareness helps the development of reading by segmenting and blending sounds. The children </w:t>
      </w:r>
      <w:proofErr w:type="gramStart"/>
      <w:r w:rsidRPr="005509C9">
        <w:rPr>
          <w:color w:val="auto"/>
          <w:sz w:val="22"/>
          <w:szCs w:val="22"/>
        </w:rPr>
        <w:t>will be heard</w:t>
      </w:r>
      <w:proofErr w:type="gramEnd"/>
      <w:r w:rsidRPr="005509C9">
        <w:rPr>
          <w:color w:val="auto"/>
          <w:sz w:val="22"/>
          <w:szCs w:val="22"/>
        </w:rPr>
        <w:t xml:space="preserve"> reading individually and in groups. </w:t>
      </w:r>
      <w:r w:rsidR="005509C9" w:rsidRPr="005509C9">
        <w:rPr>
          <w:color w:val="auto"/>
          <w:sz w:val="22"/>
          <w:szCs w:val="22"/>
        </w:rPr>
        <w:t xml:space="preserve"> </w:t>
      </w:r>
    </w:p>
    <w:p w:rsidR="00C04BFA" w:rsidRPr="005509C9" w:rsidRDefault="00C04BFA" w:rsidP="005861E1">
      <w:pPr>
        <w:pStyle w:val="Default"/>
        <w:rPr>
          <w:color w:val="auto"/>
          <w:sz w:val="22"/>
          <w:szCs w:val="22"/>
        </w:rPr>
      </w:pPr>
    </w:p>
    <w:p w:rsidR="00EE7239" w:rsidRPr="005509C9" w:rsidRDefault="00EE7239" w:rsidP="00EE7239">
      <w:r w:rsidRPr="005509C9">
        <w:t>We develop writing skills so that our pupils have the stamina and ability to write at the age expected standard. To support children in moving towards independent writing we provide a wide range of activities including use of film and imagery, modelled, shared and guided writing, peer editing and discussion</w:t>
      </w:r>
      <w:proofErr w:type="gramStart"/>
      <w:r w:rsidRPr="005509C9">
        <w:t>..</w:t>
      </w:r>
      <w:proofErr w:type="gramEnd"/>
      <w:r w:rsidRPr="005509C9">
        <w:t xml:space="preserve"> We provide opportunities for writing for purpose and we encourage pupils to see themselves as authors. We promote the status of written work by providing opportunities for childre</w:t>
      </w:r>
      <w:r w:rsidR="005509C9" w:rsidRPr="005509C9">
        <w:t xml:space="preserve">n’s writing to </w:t>
      </w:r>
      <w:proofErr w:type="gramStart"/>
      <w:r w:rsidR="005509C9" w:rsidRPr="005509C9">
        <w:t>be published</w:t>
      </w:r>
      <w:proofErr w:type="gramEnd"/>
      <w:r w:rsidR="005509C9" w:rsidRPr="005509C9">
        <w:t>.</w:t>
      </w:r>
    </w:p>
    <w:p w:rsidR="00EE7239" w:rsidRDefault="005509C9" w:rsidP="00EE7239">
      <w:pPr>
        <w:pStyle w:val="Default"/>
        <w:rPr>
          <w:color w:val="auto"/>
          <w:sz w:val="22"/>
          <w:szCs w:val="22"/>
        </w:rPr>
      </w:pPr>
      <w:r w:rsidRPr="005509C9">
        <w:rPr>
          <w:color w:val="auto"/>
          <w:sz w:val="22"/>
          <w:szCs w:val="22"/>
        </w:rPr>
        <w:t xml:space="preserve">Handwriting sessions </w:t>
      </w:r>
      <w:proofErr w:type="gramStart"/>
      <w:r w:rsidRPr="005509C9">
        <w:rPr>
          <w:color w:val="auto"/>
          <w:sz w:val="22"/>
          <w:szCs w:val="22"/>
        </w:rPr>
        <w:t>are taught separately following Kinetic Letters and embedded in all lessons</w:t>
      </w:r>
      <w:proofErr w:type="gramEnd"/>
      <w:r w:rsidRPr="005509C9">
        <w:rPr>
          <w:color w:val="auto"/>
          <w:sz w:val="22"/>
          <w:szCs w:val="22"/>
        </w:rPr>
        <w:t xml:space="preserve">. </w:t>
      </w:r>
      <w:r w:rsidR="00EE7239" w:rsidRPr="005509C9">
        <w:rPr>
          <w:color w:val="auto"/>
          <w:sz w:val="22"/>
          <w:szCs w:val="22"/>
        </w:rPr>
        <w:t xml:space="preserve"> </w:t>
      </w:r>
      <w:proofErr w:type="gramStart"/>
      <w:r w:rsidR="00EE7239" w:rsidRPr="005509C9">
        <w:rPr>
          <w:color w:val="auto"/>
          <w:sz w:val="22"/>
          <w:szCs w:val="22"/>
        </w:rPr>
        <w:t>A range of extra activities are</w:t>
      </w:r>
      <w:proofErr w:type="gramEnd"/>
      <w:r w:rsidR="00EE7239" w:rsidRPr="005509C9">
        <w:rPr>
          <w:color w:val="auto"/>
          <w:sz w:val="22"/>
          <w:szCs w:val="22"/>
        </w:rPr>
        <w:t xml:space="preserve"> </w:t>
      </w:r>
      <w:r w:rsidRPr="005509C9">
        <w:rPr>
          <w:color w:val="auto"/>
          <w:sz w:val="22"/>
          <w:szCs w:val="22"/>
        </w:rPr>
        <w:t>used to promote English</w:t>
      </w:r>
      <w:r w:rsidR="00EE7239" w:rsidRPr="005509C9">
        <w:rPr>
          <w:color w:val="auto"/>
          <w:sz w:val="22"/>
          <w:szCs w:val="22"/>
        </w:rPr>
        <w:t xml:space="preserve"> within</w:t>
      </w:r>
      <w:r w:rsidRPr="005509C9">
        <w:rPr>
          <w:color w:val="auto"/>
          <w:sz w:val="22"/>
          <w:szCs w:val="22"/>
        </w:rPr>
        <w:t xml:space="preserve"> the school including a Reading Weeks, </w:t>
      </w:r>
      <w:r w:rsidR="00EE7239" w:rsidRPr="005509C9">
        <w:rPr>
          <w:color w:val="auto"/>
          <w:sz w:val="22"/>
          <w:szCs w:val="22"/>
        </w:rPr>
        <w:t>World Book Day and author visits.</w:t>
      </w:r>
      <w:r w:rsidR="00EE7239">
        <w:rPr>
          <w:color w:val="auto"/>
          <w:sz w:val="22"/>
          <w:szCs w:val="22"/>
        </w:rPr>
        <w:t xml:space="preserve"> </w:t>
      </w:r>
    </w:p>
    <w:p w:rsidR="00EE7239" w:rsidRDefault="00EE7239" w:rsidP="00EE7239">
      <w:pPr>
        <w:pStyle w:val="Default"/>
        <w:rPr>
          <w:color w:val="auto"/>
          <w:sz w:val="22"/>
          <w:szCs w:val="22"/>
        </w:rPr>
      </w:pPr>
    </w:p>
    <w:p w:rsidR="00EE7239" w:rsidRDefault="00EE7239" w:rsidP="00EE7239">
      <w:pPr>
        <w:pStyle w:val="Default"/>
        <w:rPr>
          <w:color w:val="auto"/>
          <w:sz w:val="22"/>
          <w:szCs w:val="22"/>
        </w:rPr>
      </w:pPr>
      <w:r>
        <w:rPr>
          <w:color w:val="auto"/>
          <w:sz w:val="22"/>
          <w:szCs w:val="22"/>
        </w:rPr>
        <w:t xml:space="preserve">National Curriculum English Programmes of Study: </w:t>
      </w:r>
    </w:p>
    <w:p w:rsidR="00EE7239" w:rsidRDefault="00EE7239" w:rsidP="00EE7239">
      <w:pPr>
        <w:pStyle w:val="Default"/>
        <w:rPr>
          <w:color w:val="auto"/>
          <w:sz w:val="22"/>
          <w:szCs w:val="22"/>
        </w:rPr>
      </w:pPr>
      <w:hyperlink r:id="rId9" w:history="1">
        <w:r w:rsidRPr="007758DB">
          <w:rPr>
            <w:rStyle w:val="Hyperlink"/>
            <w:sz w:val="22"/>
            <w:szCs w:val="22"/>
          </w:rPr>
          <w:t>https://www.gov.uk/government/publications/national-curriculum-in-england-english-programmes-of-study/national-curriculum-in-england-english-programmes-of-study</w:t>
        </w:r>
      </w:hyperlink>
      <w:r>
        <w:rPr>
          <w:color w:val="auto"/>
          <w:sz w:val="22"/>
          <w:szCs w:val="22"/>
        </w:rPr>
        <w:t xml:space="preserve"> </w:t>
      </w:r>
    </w:p>
    <w:p w:rsidR="00EE7239" w:rsidRDefault="00EE7239" w:rsidP="005861E1">
      <w:pPr>
        <w:pStyle w:val="Default"/>
        <w:rPr>
          <w:color w:val="auto"/>
          <w:sz w:val="22"/>
          <w:szCs w:val="22"/>
        </w:rPr>
      </w:pPr>
    </w:p>
    <w:p w:rsidR="005861E1" w:rsidRDefault="005861E1" w:rsidP="005861E1">
      <w:pPr>
        <w:pStyle w:val="Default"/>
        <w:rPr>
          <w:color w:val="auto"/>
          <w:sz w:val="22"/>
          <w:szCs w:val="22"/>
        </w:rPr>
      </w:pPr>
      <w:r>
        <w:rPr>
          <w:b/>
          <w:bCs/>
          <w:color w:val="auto"/>
          <w:sz w:val="22"/>
          <w:szCs w:val="22"/>
        </w:rPr>
        <w:t xml:space="preserve">Mathematics </w:t>
      </w:r>
    </w:p>
    <w:p w:rsidR="005861E1" w:rsidRDefault="005861E1" w:rsidP="005861E1">
      <w:pPr>
        <w:pStyle w:val="Default"/>
        <w:rPr>
          <w:color w:val="auto"/>
          <w:sz w:val="22"/>
          <w:szCs w:val="22"/>
        </w:rPr>
      </w:pPr>
      <w:r>
        <w:rPr>
          <w:color w:val="auto"/>
          <w:sz w:val="22"/>
          <w:szCs w:val="22"/>
        </w:rPr>
        <w:t xml:space="preserve">At </w:t>
      </w:r>
      <w:r w:rsidR="0047082F">
        <w:rPr>
          <w:color w:val="auto"/>
          <w:sz w:val="22"/>
          <w:szCs w:val="22"/>
        </w:rPr>
        <w:t xml:space="preserve">the </w:t>
      </w:r>
      <w:r w:rsidR="00EE7239">
        <w:rPr>
          <w:color w:val="auto"/>
          <w:sz w:val="22"/>
          <w:szCs w:val="22"/>
        </w:rPr>
        <w:t>Sunnyside</w:t>
      </w:r>
      <w:r w:rsidR="0047082F">
        <w:rPr>
          <w:color w:val="auto"/>
          <w:sz w:val="22"/>
          <w:szCs w:val="22"/>
        </w:rPr>
        <w:t xml:space="preserve"> </w:t>
      </w:r>
      <w:r>
        <w:rPr>
          <w:color w:val="auto"/>
          <w:sz w:val="22"/>
          <w:szCs w:val="22"/>
        </w:rPr>
        <w:t xml:space="preserve">Primary </w:t>
      </w:r>
      <w:proofErr w:type="gramStart"/>
      <w:r>
        <w:rPr>
          <w:color w:val="auto"/>
          <w:sz w:val="22"/>
          <w:szCs w:val="22"/>
        </w:rPr>
        <w:t>Academy</w:t>
      </w:r>
      <w:proofErr w:type="gramEnd"/>
      <w:r>
        <w:rPr>
          <w:color w:val="auto"/>
          <w:sz w:val="22"/>
          <w:szCs w:val="22"/>
        </w:rPr>
        <w:t xml:space="preserve"> we embrace the Mastery approach to teaching mathematics. Our teachers will ensure that mathematical skills </w:t>
      </w:r>
      <w:proofErr w:type="gramStart"/>
      <w:r>
        <w:rPr>
          <w:color w:val="auto"/>
          <w:sz w:val="22"/>
          <w:szCs w:val="22"/>
        </w:rPr>
        <w:t>are taught</w:t>
      </w:r>
      <w:proofErr w:type="gramEnd"/>
      <w:r>
        <w:rPr>
          <w:color w:val="auto"/>
          <w:sz w:val="22"/>
          <w:szCs w:val="22"/>
        </w:rPr>
        <w:t xml:space="preserve"> every </w:t>
      </w:r>
      <w:r w:rsidR="005509C9">
        <w:rPr>
          <w:color w:val="auto"/>
          <w:sz w:val="22"/>
          <w:szCs w:val="22"/>
        </w:rPr>
        <w:t xml:space="preserve">day.  </w:t>
      </w:r>
      <w:r>
        <w:rPr>
          <w:color w:val="auto"/>
          <w:sz w:val="22"/>
          <w:szCs w:val="22"/>
        </w:rPr>
        <w:t xml:space="preserve">They also use </w:t>
      </w:r>
      <w:proofErr w:type="gramStart"/>
      <w:r>
        <w:rPr>
          <w:color w:val="auto"/>
          <w:sz w:val="22"/>
          <w:szCs w:val="22"/>
        </w:rPr>
        <w:t>cross curricular</w:t>
      </w:r>
      <w:proofErr w:type="gramEnd"/>
      <w:r>
        <w:rPr>
          <w:color w:val="auto"/>
          <w:sz w:val="22"/>
          <w:szCs w:val="22"/>
        </w:rPr>
        <w:t xml:space="preserve"> opportunities to develop pupils’ mathematical fluency. Our pupils understand the importance of mathematics, are encouraged to be confident in numeracy and to apply the skills that they learn to simple problem solving. The activities cover a wide range of mathematical knowledge, many with an emphasis on practical work</w:t>
      </w:r>
      <w:r w:rsidR="005509C9">
        <w:rPr>
          <w:color w:val="auto"/>
          <w:sz w:val="22"/>
          <w:szCs w:val="22"/>
        </w:rPr>
        <w:t xml:space="preserve">.  </w:t>
      </w:r>
      <w:r>
        <w:rPr>
          <w:color w:val="auto"/>
          <w:sz w:val="22"/>
          <w:szCs w:val="22"/>
        </w:rPr>
        <w:t xml:space="preserve">We build on skills and understanding in a </w:t>
      </w:r>
      <w:proofErr w:type="gramStart"/>
      <w:r>
        <w:rPr>
          <w:color w:val="auto"/>
          <w:sz w:val="22"/>
          <w:szCs w:val="22"/>
        </w:rPr>
        <w:t>step by step</w:t>
      </w:r>
      <w:proofErr w:type="gramEnd"/>
      <w:r>
        <w:rPr>
          <w:color w:val="auto"/>
          <w:sz w:val="22"/>
          <w:szCs w:val="22"/>
        </w:rPr>
        <w:t xml:space="preserve"> and progressive way and continue to develop place value, the four number operations and the understanding of fractional parts. The academy is part of the NCETM Maths Hub and we continue to develop our practice in line with theirs. There are extra activities throughout the year to promote mathematical skills and thinking including participation in </w:t>
      </w:r>
      <w:r>
        <w:rPr>
          <w:i/>
          <w:iCs/>
          <w:color w:val="auto"/>
          <w:sz w:val="22"/>
          <w:szCs w:val="22"/>
        </w:rPr>
        <w:t xml:space="preserve">World Maths Day </w:t>
      </w:r>
      <w:r>
        <w:rPr>
          <w:color w:val="auto"/>
          <w:sz w:val="22"/>
          <w:szCs w:val="22"/>
        </w:rPr>
        <w:t xml:space="preserve">and </w:t>
      </w:r>
      <w:r>
        <w:rPr>
          <w:i/>
          <w:iCs/>
          <w:color w:val="auto"/>
          <w:sz w:val="22"/>
          <w:szCs w:val="22"/>
        </w:rPr>
        <w:t>Numbers Day</w:t>
      </w:r>
      <w:r>
        <w:rPr>
          <w:color w:val="auto"/>
          <w:sz w:val="22"/>
          <w:szCs w:val="22"/>
        </w:rPr>
        <w:t xml:space="preserve">. </w:t>
      </w:r>
    </w:p>
    <w:p w:rsidR="0047082F" w:rsidRDefault="0047082F" w:rsidP="005861E1">
      <w:pPr>
        <w:pStyle w:val="Default"/>
        <w:rPr>
          <w:color w:val="auto"/>
          <w:sz w:val="22"/>
          <w:szCs w:val="22"/>
        </w:rPr>
      </w:pPr>
    </w:p>
    <w:p w:rsidR="00C04BFA" w:rsidRDefault="005861E1" w:rsidP="005861E1">
      <w:pPr>
        <w:pStyle w:val="Default"/>
        <w:rPr>
          <w:color w:val="auto"/>
          <w:sz w:val="22"/>
          <w:szCs w:val="22"/>
        </w:rPr>
      </w:pPr>
      <w:r>
        <w:rPr>
          <w:color w:val="auto"/>
          <w:sz w:val="22"/>
          <w:szCs w:val="22"/>
        </w:rPr>
        <w:t xml:space="preserve">National Curriculum Mathematics Programmes of Study: </w:t>
      </w:r>
    </w:p>
    <w:p w:rsidR="005861E1" w:rsidRDefault="00D2005B" w:rsidP="005861E1">
      <w:pPr>
        <w:pStyle w:val="Default"/>
        <w:rPr>
          <w:color w:val="auto"/>
          <w:sz w:val="22"/>
          <w:szCs w:val="22"/>
        </w:rPr>
      </w:pPr>
      <w:hyperlink r:id="rId10" w:history="1">
        <w:r w:rsidR="00C04BFA" w:rsidRPr="007758DB">
          <w:rPr>
            <w:rStyle w:val="Hyperlink"/>
            <w:sz w:val="22"/>
            <w:szCs w:val="22"/>
          </w:rPr>
          <w:t>https://www.gov.uk/government/publications/national-curriculum-in-england-mathematics-programmes-of-study</w:t>
        </w:r>
      </w:hyperlink>
      <w:r w:rsidR="005861E1">
        <w:rPr>
          <w:color w:val="auto"/>
          <w:sz w:val="22"/>
          <w:szCs w:val="22"/>
        </w:rPr>
        <w:t xml:space="preserve"> </w:t>
      </w:r>
    </w:p>
    <w:p w:rsidR="00C04BFA" w:rsidRDefault="00C04BFA" w:rsidP="005861E1">
      <w:pPr>
        <w:pStyle w:val="Default"/>
        <w:rPr>
          <w:color w:val="auto"/>
          <w:sz w:val="22"/>
          <w:szCs w:val="22"/>
        </w:rPr>
      </w:pPr>
    </w:p>
    <w:p w:rsidR="005861E1" w:rsidRDefault="005861E1" w:rsidP="005861E1">
      <w:pPr>
        <w:pStyle w:val="Default"/>
        <w:rPr>
          <w:color w:val="auto"/>
          <w:sz w:val="22"/>
          <w:szCs w:val="22"/>
        </w:rPr>
      </w:pPr>
      <w:r>
        <w:rPr>
          <w:b/>
          <w:bCs/>
          <w:color w:val="auto"/>
          <w:sz w:val="22"/>
          <w:szCs w:val="22"/>
        </w:rPr>
        <w:t xml:space="preserve">Science </w:t>
      </w:r>
    </w:p>
    <w:p w:rsidR="0047082F" w:rsidRDefault="005861E1" w:rsidP="005861E1">
      <w:pPr>
        <w:pStyle w:val="Default"/>
        <w:rPr>
          <w:color w:val="auto"/>
          <w:sz w:val="22"/>
          <w:szCs w:val="22"/>
        </w:rPr>
      </w:pPr>
      <w:r>
        <w:rPr>
          <w:color w:val="auto"/>
          <w:sz w:val="22"/>
          <w:szCs w:val="22"/>
        </w:rPr>
        <w:t>Science will be taught as a separate lesson but will be linked to our Topic work where appropriate. We will encourage our pupils to be curious about natural phenomena and to be excited by the process of understanding the world around them. Key scientific terminology will be introduced each lesson and knowledge will be built upon throughout the school. Pupils will be encouraged to work scientifically and will able to carry out simple tests and experiments using equipment and to gather an</w:t>
      </w:r>
      <w:r w:rsidR="00955AA5">
        <w:rPr>
          <w:color w:val="auto"/>
          <w:sz w:val="22"/>
          <w:szCs w:val="22"/>
        </w:rPr>
        <w:t>d record data. Whilst at Sunnyside</w:t>
      </w:r>
      <w:r>
        <w:rPr>
          <w:color w:val="auto"/>
          <w:sz w:val="22"/>
          <w:szCs w:val="22"/>
        </w:rPr>
        <w:t xml:space="preserve"> Primary Academy, children will learn about plants, animals including humans, materials, seasonal change, habitats, rocks, light, forces, states of matter, sound, electricity, earth and space and evolution and inheritance. </w:t>
      </w:r>
    </w:p>
    <w:p w:rsidR="0047082F" w:rsidRDefault="0047082F" w:rsidP="005861E1">
      <w:pPr>
        <w:pStyle w:val="Default"/>
        <w:rPr>
          <w:color w:val="auto"/>
          <w:sz w:val="22"/>
          <w:szCs w:val="22"/>
        </w:rPr>
      </w:pPr>
    </w:p>
    <w:p w:rsidR="005861E1" w:rsidRDefault="005861E1" w:rsidP="005861E1">
      <w:pPr>
        <w:pStyle w:val="Default"/>
        <w:rPr>
          <w:color w:val="auto"/>
          <w:sz w:val="22"/>
          <w:szCs w:val="22"/>
        </w:rPr>
      </w:pPr>
      <w:r>
        <w:rPr>
          <w:color w:val="auto"/>
          <w:sz w:val="22"/>
          <w:szCs w:val="22"/>
        </w:rPr>
        <w:t xml:space="preserve">Visits by specialists such as </w:t>
      </w:r>
      <w:r>
        <w:rPr>
          <w:i/>
          <w:iCs/>
          <w:color w:val="auto"/>
          <w:sz w:val="22"/>
          <w:szCs w:val="22"/>
        </w:rPr>
        <w:t xml:space="preserve">Mad Science </w:t>
      </w:r>
      <w:r>
        <w:rPr>
          <w:color w:val="auto"/>
          <w:sz w:val="22"/>
          <w:szCs w:val="22"/>
        </w:rPr>
        <w:t xml:space="preserve">will enhance the delivery of our science curriculum. We will also have dedicated science days throughout the year. </w:t>
      </w:r>
    </w:p>
    <w:p w:rsidR="00C04BFA" w:rsidRDefault="00C04BFA" w:rsidP="005861E1">
      <w:pPr>
        <w:pStyle w:val="Default"/>
        <w:rPr>
          <w:color w:val="auto"/>
          <w:sz w:val="22"/>
          <w:szCs w:val="22"/>
        </w:rPr>
      </w:pPr>
    </w:p>
    <w:p w:rsidR="005861E1" w:rsidRPr="0047082F" w:rsidRDefault="005861E1" w:rsidP="005861E1">
      <w:pPr>
        <w:pStyle w:val="Default"/>
        <w:rPr>
          <w:color w:val="auto"/>
          <w:sz w:val="22"/>
          <w:szCs w:val="22"/>
        </w:rPr>
      </w:pPr>
      <w:r>
        <w:rPr>
          <w:color w:val="auto"/>
          <w:sz w:val="22"/>
          <w:szCs w:val="22"/>
        </w:rPr>
        <w:t xml:space="preserve">National Curriculum Science Programmes of Study: </w:t>
      </w:r>
    </w:p>
    <w:p w:rsidR="005861E1" w:rsidRDefault="00D2005B" w:rsidP="005861E1">
      <w:pPr>
        <w:pStyle w:val="Default"/>
        <w:pageBreakBefore/>
        <w:rPr>
          <w:color w:val="auto"/>
          <w:sz w:val="22"/>
          <w:szCs w:val="22"/>
        </w:rPr>
      </w:pPr>
      <w:hyperlink r:id="rId11" w:anchor="key-stage-1" w:history="1">
        <w:r w:rsidR="00C04BFA" w:rsidRPr="007758DB">
          <w:rPr>
            <w:rStyle w:val="Hyperlink"/>
            <w:sz w:val="22"/>
            <w:szCs w:val="22"/>
          </w:rPr>
          <w:t>https://www.gov.uk/government/publications/national-curriculum-in-england-science-programmes-of-study/national-curriculum-in-england-science-programmes-of-study#key-stage-1</w:t>
        </w:r>
      </w:hyperlink>
      <w:r w:rsidR="005861E1">
        <w:rPr>
          <w:color w:val="auto"/>
          <w:sz w:val="22"/>
          <w:szCs w:val="22"/>
        </w:rPr>
        <w:t xml:space="preserve"> </w:t>
      </w:r>
    </w:p>
    <w:p w:rsidR="0047082F" w:rsidRDefault="0047082F" w:rsidP="005861E1">
      <w:pPr>
        <w:pStyle w:val="Default"/>
        <w:rPr>
          <w:color w:val="auto"/>
          <w:sz w:val="22"/>
          <w:szCs w:val="22"/>
        </w:rPr>
      </w:pPr>
    </w:p>
    <w:p w:rsidR="005861E1" w:rsidRDefault="005861E1" w:rsidP="005861E1">
      <w:pPr>
        <w:pStyle w:val="Default"/>
        <w:rPr>
          <w:color w:val="auto"/>
          <w:sz w:val="22"/>
          <w:szCs w:val="22"/>
        </w:rPr>
      </w:pPr>
      <w:r>
        <w:rPr>
          <w:b/>
          <w:bCs/>
          <w:color w:val="auto"/>
          <w:sz w:val="22"/>
          <w:szCs w:val="22"/>
        </w:rPr>
        <w:t xml:space="preserve">Art and Design </w:t>
      </w:r>
    </w:p>
    <w:p w:rsidR="005861E1" w:rsidRDefault="005861E1" w:rsidP="005861E1">
      <w:pPr>
        <w:pStyle w:val="Default"/>
        <w:rPr>
          <w:color w:val="auto"/>
          <w:sz w:val="22"/>
          <w:szCs w:val="22"/>
        </w:rPr>
      </w:pPr>
      <w:r>
        <w:rPr>
          <w:color w:val="auto"/>
          <w:sz w:val="22"/>
          <w:szCs w:val="22"/>
        </w:rPr>
        <w:t xml:space="preserve">Art has a very important place in our curriculum. We see art as a vehicle for creativity and individual expression and it provides opportunities for collaborative work. It is an important form of cultural expression and, therefore, has significance and meaning for all our children. Our teaching provides an understanding of all the diverse art forms so that the children experience drawing, painting, collage, textiles, 3D designs, printmaking and digital media. </w:t>
      </w:r>
    </w:p>
    <w:p w:rsidR="00C04BFA" w:rsidRDefault="00C04BFA" w:rsidP="005861E1">
      <w:pPr>
        <w:pStyle w:val="Default"/>
        <w:rPr>
          <w:color w:val="auto"/>
          <w:sz w:val="22"/>
          <w:szCs w:val="22"/>
        </w:rPr>
      </w:pPr>
    </w:p>
    <w:p w:rsidR="005861E1" w:rsidRDefault="005861E1" w:rsidP="005861E1">
      <w:pPr>
        <w:pStyle w:val="Default"/>
        <w:rPr>
          <w:color w:val="auto"/>
          <w:sz w:val="22"/>
          <w:szCs w:val="22"/>
        </w:rPr>
      </w:pPr>
      <w:r>
        <w:rPr>
          <w:color w:val="auto"/>
          <w:sz w:val="22"/>
          <w:szCs w:val="22"/>
        </w:rPr>
        <w:t xml:space="preserve">Our design and technology lessons encourage the designing and making of products to solve real and relevant problems. Our pupils learn to select from and use a wide range of materials and components, including construction materials, textiles and ingredients, according to their characteristics. </w:t>
      </w:r>
    </w:p>
    <w:p w:rsidR="00C04BFA" w:rsidRDefault="00C04BFA" w:rsidP="005861E1">
      <w:pPr>
        <w:pStyle w:val="Default"/>
        <w:rPr>
          <w:color w:val="auto"/>
          <w:sz w:val="22"/>
          <w:szCs w:val="22"/>
        </w:rPr>
      </w:pPr>
    </w:p>
    <w:p w:rsidR="005861E1" w:rsidRDefault="005861E1" w:rsidP="005861E1">
      <w:pPr>
        <w:pStyle w:val="Default"/>
        <w:rPr>
          <w:color w:val="auto"/>
          <w:sz w:val="22"/>
          <w:szCs w:val="22"/>
        </w:rPr>
      </w:pPr>
      <w:r>
        <w:rPr>
          <w:color w:val="auto"/>
          <w:sz w:val="22"/>
          <w:szCs w:val="22"/>
        </w:rPr>
        <w:t xml:space="preserve">National Curriculum Art Programmes of Study </w:t>
      </w:r>
    </w:p>
    <w:p w:rsidR="005861E1" w:rsidRDefault="00D2005B" w:rsidP="005861E1">
      <w:pPr>
        <w:pStyle w:val="Default"/>
        <w:rPr>
          <w:color w:val="auto"/>
          <w:sz w:val="22"/>
          <w:szCs w:val="22"/>
        </w:rPr>
      </w:pPr>
      <w:hyperlink r:id="rId12" w:history="1">
        <w:r w:rsidR="00C04BFA" w:rsidRPr="007758DB">
          <w:rPr>
            <w:rStyle w:val="Hyperlink"/>
            <w:sz w:val="22"/>
            <w:szCs w:val="22"/>
          </w:rPr>
          <w:t>https://www.gov.uk/government/publications/national-curriculum-in-england-art-and-design-programmes-of-study</w:t>
        </w:r>
      </w:hyperlink>
      <w:r w:rsidR="005861E1">
        <w:rPr>
          <w:color w:val="auto"/>
          <w:sz w:val="22"/>
          <w:szCs w:val="22"/>
        </w:rPr>
        <w:t xml:space="preserve"> </w:t>
      </w:r>
    </w:p>
    <w:p w:rsidR="00C04BFA" w:rsidRDefault="00C04BFA" w:rsidP="005861E1">
      <w:pPr>
        <w:pStyle w:val="Default"/>
        <w:rPr>
          <w:color w:val="auto"/>
          <w:sz w:val="22"/>
          <w:szCs w:val="22"/>
        </w:rPr>
      </w:pPr>
    </w:p>
    <w:p w:rsidR="005861E1" w:rsidRDefault="005861E1" w:rsidP="005861E1">
      <w:pPr>
        <w:pStyle w:val="Default"/>
        <w:rPr>
          <w:color w:val="auto"/>
          <w:sz w:val="22"/>
          <w:szCs w:val="22"/>
        </w:rPr>
      </w:pPr>
      <w:r>
        <w:rPr>
          <w:b/>
          <w:bCs/>
          <w:color w:val="auto"/>
          <w:sz w:val="22"/>
          <w:szCs w:val="22"/>
        </w:rPr>
        <w:t xml:space="preserve">Drama </w:t>
      </w:r>
    </w:p>
    <w:p w:rsidR="005861E1" w:rsidRDefault="005861E1" w:rsidP="005861E1">
      <w:pPr>
        <w:pStyle w:val="Default"/>
        <w:rPr>
          <w:color w:val="auto"/>
          <w:sz w:val="22"/>
          <w:szCs w:val="22"/>
        </w:rPr>
      </w:pPr>
      <w:r>
        <w:rPr>
          <w:color w:val="auto"/>
          <w:sz w:val="22"/>
          <w:szCs w:val="22"/>
        </w:rPr>
        <w:t xml:space="preserve">Drama is used as a key tool in developing oral skills, vocabulary development, building confidence and self- esteem, and as an essential tool in developing imaginative, expressive, and persuasive spoken and written language. ‘Hot seating’, and ‘response in role’ drama techniques are used in literacy lessons aid the development of speaking and listening, reading and writing skills. Imaginative role play is fundamental to developing the whole child, not just in Early Years and KS1 education, but also as they children develop, and our curriculum provides opportunities to perform to wider audiences through assemblies and events around key festivals. There are increasing opportunities for our pupils to perform as they progress through the school. </w:t>
      </w:r>
    </w:p>
    <w:p w:rsidR="00C04BFA" w:rsidRDefault="00C04BFA" w:rsidP="005861E1">
      <w:pPr>
        <w:pStyle w:val="Default"/>
        <w:rPr>
          <w:color w:val="auto"/>
          <w:sz w:val="22"/>
          <w:szCs w:val="22"/>
        </w:rPr>
      </w:pPr>
    </w:p>
    <w:p w:rsidR="005861E1" w:rsidRDefault="005861E1" w:rsidP="005861E1">
      <w:pPr>
        <w:pStyle w:val="Default"/>
        <w:rPr>
          <w:color w:val="auto"/>
          <w:sz w:val="22"/>
          <w:szCs w:val="22"/>
        </w:rPr>
      </w:pPr>
      <w:r>
        <w:rPr>
          <w:b/>
          <w:bCs/>
          <w:color w:val="auto"/>
          <w:sz w:val="22"/>
          <w:szCs w:val="22"/>
        </w:rPr>
        <w:t xml:space="preserve">Computing </w:t>
      </w:r>
    </w:p>
    <w:p w:rsidR="005861E1" w:rsidRDefault="005861E1" w:rsidP="005861E1">
      <w:pPr>
        <w:pStyle w:val="Default"/>
        <w:rPr>
          <w:color w:val="auto"/>
          <w:sz w:val="22"/>
          <w:szCs w:val="22"/>
        </w:rPr>
      </w:pPr>
      <w:r>
        <w:rPr>
          <w:color w:val="auto"/>
          <w:sz w:val="22"/>
          <w:szCs w:val="22"/>
        </w:rPr>
        <w:t>We do have discreet timetabl</w:t>
      </w:r>
      <w:r w:rsidR="00955AA5">
        <w:rPr>
          <w:color w:val="auto"/>
          <w:sz w:val="22"/>
          <w:szCs w:val="22"/>
        </w:rPr>
        <w:t>e time for the development of I</w:t>
      </w:r>
      <w:r>
        <w:rPr>
          <w:color w:val="auto"/>
          <w:sz w:val="22"/>
          <w:szCs w:val="22"/>
        </w:rPr>
        <w:t>T skills but</w:t>
      </w:r>
      <w:r w:rsidR="00955AA5">
        <w:rPr>
          <w:color w:val="auto"/>
          <w:sz w:val="22"/>
          <w:szCs w:val="22"/>
        </w:rPr>
        <w:t xml:space="preserve"> our approach is to integrate IT into</w:t>
      </w:r>
      <w:r>
        <w:rPr>
          <w:color w:val="auto"/>
          <w:sz w:val="22"/>
          <w:szCs w:val="22"/>
        </w:rPr>
        <w:t xml:space="preserve"> lessons: the use of laptops and other hardware such </w:t>
      </w:r>
      <w:r w:rsidR="00955AA5">
        <w:rPr>
          <w:color w:val="auto"/>
          <w:sz w:val="22"/>
          <w:szCs w:val="22"/>
        </w:rPr>
        <w:t xml:space="preserve">as iPads are </w:t>
      </w:r>
      <w:r>
        <w:rPr>
          <w:color w:val="auto"/>
          <w:sz w:val="22"/>
          <w:szCs w:val="22"/>
        </w:rPr>
        <w:t>part of our le</w:t>
      </w:r>
      <w:r w:rsidR="00955AA5">
        <w:rPr>
          <w:color w:val="auto"/>
          <w:sz w:val="22"/>
          <w:szCs w:val="22"/>
        </w:rPr>
        <w:t>arning tools</w:t>
      </w:r>
      <w:r>
        <w:rPr>
          <w:color w:val="auto"/>
          <w:sz w:val="22"/>
          <w:szCs w:val="22"/>
        </w:rPr>
        <w:t xml:space="preserve">. The children develop their skills, starting in reception with mouse control, keyboard skills, saving and printing work. They draw pictures, write and use the internet to carry out research. They then progress to more complex skills such as data analysis and coding. Pupils will use technology safely and identify where to go for help and support when they have concerns. </w:t>
      </w:r>
    </w:p>
    <w:p w:rsidR="00C04BFA" w:rsidRDefault="00C04BFA" w:rsidP="005861E1">
      <w:pPr>
        <w:pStyle w:val="Default"/>
        <w:rPr>
          <w:color w:val="auto"/>
          <w:sz w:val="22"/>
          <w:szCs w:val="22"/>
        </w:rPr>
      </w:pPr>
    </w:p>
    <w:p w:rsidR="005861E1" w:rsidRDefault="005861E1" w:rsidP="005861E1">
      <w:pPr>
        <w:pStyle w:val="Default"/>
        <w:rPr>
          <w:color w:val="auto"/>
          <w:sz w:val="22"/>
          <w:szCs w:val="22"/>
        </w:rPr>
      </w:pPr>
      <w:r>
        <w:rPr>
          <w:color w:val="auto"/>
          <w:sz w:val="22"/>
          <w:szCs w:val="22"/>
        </w:rPr>
        <w:t xml:space="preserve">National Curriculum Computing Programmes of Study: </w:t>
      </w:r>
    </w:p>
    <w:p w:rsidR="005861E1" w:rsidRDefault="00D2005B" w:rsidP="005861E1">
      <w:pPr>
        <w:pStyle w:val="Default"/>
        <w:rPr>
          <w:color w:val="auto"/>
          <w:sz w:val="22"/>
          <w:szCs w:val="22"/>
        </w:rPr>
      </w:pPr>
      <w:hyperlink r:id="rId13" w:history="1">
        <w:r w:rsidR="00C04BFA" w:rsidRPr="007758DB">
          <w:rPr>
            <w:rStyle w:val="Hyperlink"/>
            <w:sz w:val="22"/>
            <w:szCs w:val="22"/>
          </w:rPr>
          <w:t>https://www.gov.uk/government/publications/national-curriculum-in-england-computing-programmes-of-study</w:t>
        </w:r>
      </w:hyperlink>
      <w:r w:rsidR="005861E1">
        <w:rPr>
          <w:color w:val="auto"/>
          <w:sz w:val="22"/>
          <w:szCs w:val="22"/>
        </w:rPr>
        <w:t xml:space="preserve"> </w:t>
      </w:r>
    </w:p>
    <w:p w:rsidR="00C04BFA" w:rsidRDefault="00C04BFA" w:rsidP="005861E1">
      <w:pPr>
        <w:pStyle w:val="Default"/>
        <w:rPr>
          <w:color w:val="auto"/>
          <w:sz w:val="22"/>
          <w:szCs w:val="22"/>
        </w:rPr>
      </w:pPr>
    </w:p>
    <w:p w:rsidR="005861E1" w:rsidRDefault="005861E1" w:rsidP="00955AA5">
      <w:pPr>
        <w:pStyle w:val="Default"/>
        <w:rPr>
          <w:color w:val="auto"/>
          <w:sz w:val="22"/>
          <w:szCs w:val="22"/>
        </w:rPr>
      </w:pPr>
      <w:r>
        <w:rPr>
          <w:b/>
          <w:bCs/>
          <w:color w:val="auto"/>
          <w:sz w:val="22"/>
          <w:szCs w:val="22"/>
        </w:rPr>
        <w:t xml:space="preserve">Modern Foreign Language </w:t>
      </w:r>
    </w:p>
    <w:p w:rsidR="005861E1" w:rsidRDefault="005861E1" w:rsidP="00955AA5">
      <w:pPr>
        <w:pStyle w:val="Default"/>
        <w:rPr>
          <w:color w:val="auto"/>
          <w:sz w:val="22"/>
          <w:szCs w:val="22"/>
        </w:rPr>
      </w:pPr>
      <w:r>
        <w:rPr>
          <w:color w:val="auto"/>
          <w:sz w:val="22"/>
          <w:szCs w:val="22"/>
        </w:rPr>
        <w:t>From Y</w:t>
      </w:r>
      <w:r w:rsidR="00955AA5">
        <w:rPr>
          <w:color w:val="auto"/>
          <w:sz w:val="22"/>
          <w:szCs w:val="22"/>
        </w:rPr>
        <w:t>ear 3 to Year 6 we teach French</w:t>
      </w:r>
      <w:r>
        <w:rPr>
          <w:color w:val="auto"/>
          <w:sz w:val="22"/>
          <w:szCs w:val="22"/>
        </w:rPr>
        <w:t xml:space="preserve"> to all children. Our approach is to make learning a new language fun! Young pupils are very receptive to learning a new language; they like to mimic </w:t>
      </w:r>
    </w:p>
    <w:p w:rsidR="005861E1" w:rsidRDefault="005861E1" w:rsidP="00955AA5">
      <w:pPr>
        <w:spacing w:after="0" w:line="240" w:lineRule="auto"/>
      </w:pPr>
      <w:proofErr w:type="gramStart"/>
      <w:r>
        <w:t>pronunciation</w:t>
      </w:r>
      <w:proofErr w:type="gramEnd"/>
      <w:r>
        <w:t xml:space="preserve"> and they can easily pick up and duplicate new sounds. They feel a real sense of accomplishment when they learn to say something new. We will have discreet lessons on the timetable but we will also integrate the foreign language into the everyday routine. </w:t>
      </w:r>
    </w:p>
    <w:p w:rsidR="0047082F" w:rsidRDefault="0047082F" w:rsidP="00955AA5">
      <w:pPr>
        <w:spacing w:after="0" w:line="240" w:lineRule="auto"/>
      </w:pPr>
    </w:p>
    <w:p w:rsidR="005861E1" w:rsidRDefault="005861E1" w:rsidP="00955AA5">
      <w:pPr>
        <w:spacing w:after="0" w:line="240" w:lineRule="auto"/>
      </w:pPr>
      <w:r>
        <w:t xml:space="preserve">National Curriculum Language Programmes of Study </w:t>
      </w:r>
    </w:p>
    <w:p w:rsidR="005861E1" w:rsidRDefault="00D2005B" w:rsidP="00955AA5">
      <w:hyperlink r:id="rId14" w:history="1">
        <w:r w:rsidR="00C04BFA" w:rsidRPr="007758DB">
          <w:rPr>
            <w:rStyle w:val="Hyperlink"/>
          </w:rPr>
          <w:t>https://www.gov.uk/government/publications/national-curriculum-in-england-languages-progammes-of-study</w:t>
        </w:r>
      </w:hyperlink>
      <w:r w:rsidR="005861E1">
        <w:t xml:space="preserve"> </w:t>
      </w:r>
    </w:p>
    <w:p w:rsidR="00C04BFA" w:rsidRDefault="00C04BFA" w:rsidP="005861E1">
      <w:pPr>
        <w:pStyle w:val="Default"/>
        <w:rPr>
          <w:color w:val="auto"/>
          <w:sz w:val="22"/>
          <w:szCs w:val="22"/>
        </w:rPr>
      </w:pPr>
    </w:p>
    <w:p w:rsidR="005861E1" w:rsidRDefault="005861E1" w:rsidP="005861E1">
      <w:pPr>
        <w:pStyle w:val="Default"/>
        <w:rPr>
          <w:color w:val="auto"/>
          <w:sz w:val="22"/>
          <w:szCs w:val="22"/>
        </w:rPr>
      </w:pPr>
      <w:r>
        <w:rPr>
          <w:b/>
          <w:bCs/>
          <w:color w:val="auto"/>
          <w:sz w:val="22"/>
          <w:szCs w:val="22"/>
        </w:rPr>
        <w:t xml:space="preserve">Music </w:t>
      </w:r>
    </w:p>
    <w:p w:rsidR="005861E1" w:rsidRDefault="005861E1" w:rsidP="005861E1">
      <w:pPr>
        <w:pStyle w:val="Default"/>
        <w:rPr>
          <w:color w:val="auto"/>
          <w:sz w:val="22"/>
          <w:szCs w:val="22"/>
        </w:rPr>
      </w:pPr>
      <w:r>
        <w:rPr>
          <w:color w:val="auto"/>
          <w:sz w:val="22"/>
          <w:szCs w:val="22"/>
        </w:rPr>
        <w:t xml:space="preserve">In their music lessons pupils use their voices expressively and creatively by singing songs and speaking chants and rhymes. Assemblies will also provide an opportunity to practise singing. Pupils will also be taught to play a variety of instruments musically and encouraged to play together in ensemble groups. We encourage listening to a wide range of music with concentration and understanding. Music lessons are linked to Topic work and music is used in a variety of lessons and activities to create, mood, atmosphere and to help thinking. </w:t>
      </w:r>
    </w:p>
    <w:p w:rsidR="00C04BFA" w:rsidRDefault="00C04BFA" w:rsidP="005861E1">
      <w:pPr>
        <w:pStyle w:val="Default"/>
        <w:rPr>
          <w:color w:val="auto"/>
          <w:sz w:val="22"/>
          <w:szCs w:val="22"/>
        </w:rPr>
      </w:pPr>
    </w:p>
    <w:p w:rsidR="005861E1" w:rsidRDefault="00955AA5" w:rsidP="005861E1">
      <w:pPr>
        <w:pStyle w:val="Default"/>
        <w:rPr>
          <w:color w:val="auto"/>
          <w:sz w:val="22"/>
          <w:szCs w:val="22"/>
        </w:rPr>
      </w:pPr>
      <w:r>
        <w:rPr>
          <w:i/>
          <w:iCs/>
          <w:color w:val="auto"/>
          <w:sz w:val="22"/>
          <w:szCs w:val="22"/>
        </w:rPr>
        <w:t xml:space="preserve">The </w:t>
      </w:r>
      <w:proofErr w:type="spellStart"/>
      <w:r>
        <w:rPr>
          <w:i/>
          <w:iCs/>
          <w:color w:val="auto"/>
          <w:sz w:val="22"/>
          <w:szCs w:val="22"/>
        </w:rPr>
        <w:t>Charanga</w:t>
      </w:r>
      <w:proofErr w:type="spellEnd"/>
      <w:r w:rsidR="005861E1">
        <w:rPr>
          <w:i/>
          <w:iCs/>
          <w:color w:val="auto"/>
          <w:sz w:val="22"/>
          <w:szCs w:val="22"/>
        </w:rPr>
        <w:t xml:space="preserve"> </w:t>
      </w:r>
      <w:r w:rsidR="005861E1">
        <w:rPr>
          <w:color w:val="auto"/>
          <w:sz w:val="22"/>
          <w:szCs w:val="22"/>
        </w:rPr>
        <w:t xml:space="preserve">programme will support our teaching of music across the school. </w:t>
      </w:r>
    </w:p>
    <w:p w:rsidR="00C04BFA" w:rsidRDefault="00C04BFA" w:rsidP="005861E1">
      <w:pPr>
        <w:pStyle w:val="Default"/>
        <w:rPr>
          <w:color w:val="auto"/>
          <w:sz w:val="22"/>
          <w:szCs w:val="22"/>
        </w:rPr>
      </w:pPr>
    </w:p>
    <w:p w:rsidR="005861E1" w:rsidRDefault="005861E1" w:rsidP="005861E1">
      <w:pPr>
        <w:pStyle w:val="Default"/>
        <w:rPr>
          <w:color w:val="auto"/>
          <w:sz w:val="22"/>
          <w:szCs w:val="22"/>
        </w:rPr>
      </w:pPr>
      <w:r>
        <w:rPr>
          <w:color w:val="auto"/>
          <w:sz w:val="22"/>
          <w:szCs w:val="22"/>
        </w:rPr>
        <w:t xml:space="preserve">National Curriculum Music Programmes of Study: </w:t>
      </w:r>
    </w:p>
    <w:p w:rsidR="005861E1" w:rsidRDefault="00D2005B" w:rsidP="005861E1">
      <w:pPr>
        <w:pStyle w:val="Default"/>
        <w:rPr>
          <w:color w:val="auto"/>
          <w:sz w:val="22"/>
          <w:szCs w:val="22"/>
        </w:rPr>
      </w:pPr>
      <w:hyperlink r:id="rId15" w:history="1">
        <w:r w:rsidR="00C04BFA" w:rsidRPr="007758DB">
          <w:rPr>
            <w:rStyle w:val="Hyperlink"/>
            <w:sz w:val="22"/>
            <w:szCs w:val="22"/>
          </w:rPr>
          <w:t>https://www.gov.uk/government/publications/national-curriculum-in-england-music-programmes-of-study</w:t>
        </w:r>
      </w:hyperlink>
      <w:r w:rsidR="005861E1">
        <w:rPr>
          <w:color w:val="auto"/>
          <w:sz w:val="22"/>
          <w:szCs w:val="22"/>
        </w:rPr>
        <w:t xml:space="preserve"> </w:t>
      </w:r>
    </w:p>
    <w:p w:rsidR="00C04BFA" w:rsidRDefault="00C04BFA" w:rsidP="005861E1">
      <w:pPr>
        <w:pStyle w:val="Default"/>
        <w:rPr>
          <w:color w:val="auto"/>
          <w:sz w:val="22"/>
          <w:szCs w:val="22"/>
        </w:rPr>
      </w:pPr>
    </w:p>
    <w:p w:rsidR="005861E1" w:rsidRDefault="005861E1" w:rsidP="005861E1">
      <w:pPr>
        <w:pStyle w:val="Default"/>
        <w:rPr>
          <w:color w:val="auto"/>
          <w:sz w:val="22"/>
          <w:szCs w:val="22"/>
        </w:rPr>
      </w:pPr>
      <w:r>
        <w:rPr>
          <w:b/>
          <w:bCs/>
          <w:color w:val="auto"/>
          <w:sz w:val="22"/>
          <w:szCs w:val="22"/>
        </w:rPr>
        <w:t xml:space="preserve">Physical Education (PE) </w:t>
      </w:r>
    </w:p>
    <w:p w:rsidR="0047082F" w:rsidRDefault="00955AA5" w:rsidP="005861E1">
      <w:pPr>
        <w:pStyle w:val="Default"/>
        <w:rPr>
          <w:color w:val="auto"/>
          <w:sz w:val="22"/>
          <w:szCs w:val="22"/>
        </w:rPr>
      </w:pPr>
      <w:r>
        <w:rPr>
          <w:color w:val="auto"/>
          <w:sz w:val="22"/>
          <w:szCs w:val="22"/>
        </w:rPr>
        <w:t>A Specialist Teacher delivers at least one PE lesson</w:t>
      </w:r>
      <w:r w:rsidR="005861E1">
        <w:rPr>
          <w:color w:val="auto"/>
          <w:sz w:val="22"/>
          <w:szCs w:val="22"/>
        </w:rPr>
        <w:t>. Our PE sessions will be both indoor and outdoo</w:t>
      </w:r>
      <w:r>
        <w:rPr>
          <w:color w:val="auto"/>
          <w:sz w:val="22"/>
          <w:szCs w:val="22"/>
        </w:rPr>
        <w:t>r.</w:t>
      </w:r>
      <w:r w:rsidR="005861E1">
        <w:rPr>
          <w:color w:val="auto"/>
          <w:sz w:val="22"/>
          <w:szCs w:val="22"/>
        </w:rPr>
        <w:t xml:space="preserve"> They focus on mastering basic movements including running, jumping, throwing and catching, as well as developing balance, agility and co-ordination. Pupils are encouraged to participate in team games and to develop simple tactics for being an effective team member. Key Stage 2 pupils will also complete lessons inside and outside and </w:t>
      </w:r>
      <w:proofErr w:type="gramStart"/>
      <w:r w:rsidR="005861E1">
        <w:rPr>
          <w:color w:val="auto"/>
          <w:sz w:val="22"/>
          <w:szCs w:val="22"/>
        </w:rPr>
        <w:t>may also</w:t>
      </w:r>
      <w:proofErr w:type="gramEnd"/>
      <w:r w:rsidR="005861E1">
        <w:rPr>
          <w:color w:val="auto"/>
          <w:sz w:val="22"/>
          <w:szCs w:val="22"/>
        </w:rPr>
        <w:t xml:space="preserve"> visit other facilities including the local swimm</w:t>
      </w:r>
      <w:r>
        <w:rPr>
          <w:color w:val="auto"/>
          <w:sz w:val="22"/>
          <w:szCs w:val="22"/>
        </w:rPr>
        <w:t>ing pool.</w:t>
      </w:r>
    </w:p>
    <w:p w:rsidR="005861E1" w:rsidRDefault="005861E1" w:rsidP="005861E1">
      <w:pPr>
        <w:pStyle w:val="Default"/>
        <w:rPr>
          <w:color w:val="auto"/>
          <w:sz w:val="22"/>
          <w:szCs w:val="22"/>
        </w:rPr>
      </w:pPr>
      <w:r>
        <w:rPr>
          <w:color w:val="auto"/>
          <w:sz w:val="22"/>
          <w:szCs w:val="22"/>
        </w:rPr>
        <w:t xml:space="preserve">We ensure wider participation in the community by involvement in interschool sports and swimming tournaments, local authority and Trust based competitions. </w:t>
      </w:r>
    </w:p>
    <w:p w:rsidR="00C04BFA" w:rsidRDefault="00C04BFA" w:rsidP="005861E1">
      <w:pPr>
        <w:pStyle w:val="Default"/>
        <w:rPr>
          <w:color w:val="auto"/>
          <w:sz w:val="22"/>
          <w:szCs w:val="22"/>
        </w:rPr>
      </w:pPr>
    </w:p>
    <w:p w:rsidR="005861E1" w:rsidRDefault="005861E1" w:rsidP="005861E1">
      <w:pPr>
        <w:pStyle w:val="Default"/>
        <w:rPr>
          <w:color w:val="auto"/>
          <w:sz w:val="22"/>
          <w:szCs w:val="22"/>
        </w:rPr>
      </w:pPr>
      <w:r>
        <w:rPr>
          <w:color w:val="auto"/>
          <w:sz w:val="22"/>
          <w:szCs w:val="22"/>
        </w:rPr>
        <w:t xml:space="preserve">PE Programmes of Study: </w:t>
      </w:r>
    </w:p>
    <w:p w:rsidR="005861E1" w:rsidRDefault="00D2005B" w:rsidP="005861E1">
      <w:pPr>
        <w:pStyle w:val="Default"/>
        <w:rPr>
          <w:color w:val="auto"/>
          <w:sz w:val="22"/>
          <w:szCs w:val="22"/>
        </w:rPr>
      </w:pPr>
      <w:hyperlink r:id="rId16" w:history="1">
        <w:r w:rsidR="00C04BFA" w:rsidRPr="007758DB">
          <w:rPr>
            <w:rStyle w:val="Hyperlink"/>
            <w:sz w:val="22"/>
            <w:szCs w:val="22"/>
          </w:rPr>
          <w:t>https://www.gov.uk/government/publications/national-curriculum-in-england-physical-education-programmes-of-study</w:t>
        </w:r>
      </w:hyperlink>
      <w:r w:rsidR="005861E1">
        <w:rPr>
          <w:color w:val="auto"/>
          <w:sz w:val="22"/>
          <w:szCs w:val="22"/>
        </w:rPr>
        <w:t xml:space="preserve"> </w:t>
      </w:r>
    </w:p>
    <w:p w:rsidR="00C04BFA" w:rsidRDefault="00C04BFA" w:rsidP="005861E1">
      <w:pPr>
        <w:pStyle w:val="Default"/>
        <w:rPr>
          <w:color w:val="auto"/>
          <w:sz w:val="22"/>
          <w:szCs w:val="22"/>
        </w:rPr>
      </w:pPr>
    </w:p>
    <w:p w:rsidR="005861E1" w:rsidRDefault="005861E1" w:rsidP="005861E1">
      <w:pPr>
        <w:pStyle w:val="Default"/>
        <w:rPr>
          <w:color w:val="auto"/>
          <w:sz w:val="22"/>
          <w:szCs w:val="22"/>
        </w:rPr>
      </w:pPr>
      <w:r>
        <w:rPr>
          <w:b/>
          <w:bCs/>
          <w:color w:val="auto"/>
          <w:sz w:val="22"/>
          <w:szCs w:val="22"/>
        </w:rPr>
        <w:t xml:space="preserve">PSHE </w:t>
      </w:r>
    </w:p>
    <w:p w:rsidR="005861E1" w:rsidRDefault="005861E1" w:rsidP="00C04BFA">
      <w:pPr>
        <w:pStyle w:val="Default"/>
        <w:rPr>
          <w:color w:val="auto"/>
          <w:sz w:val="22"/>
          <w:szCs w:val="22"/>
        </w:rPr>
      </w:pPr>
      <w:r>
        <w:rPr>
          <w:color w:val="auto"/>
          <w:sz w:val="22"/>
          <w:szCs w:val="22"/>
        </w:rPr>
        <w:t xml:space="preserve">PSHE, or personal, social, health and education, is a planned programme of learning through which children and young people acquire the knowledge, understanding and skills they need to manage their lives. As part of a whole school approach, PSHE develops the qualities and attributes pupils need to thrive as individuals, family members and members of society. It prepares them to manage many of the most critical opportunities, challenges and responsibilities they will face growing up in such rapidly changing and challenging times. It also helps them to connect and apply the knowledge and understanding they learn in all subjects to practical, real-life situations while helping them to feel safe and secure enough to fulfil their academic potential. In our </w:t>
      </w:r>
      <w:proofErr w:type="gramStart"/>
      <w:r>
        <w:rPr>
          <w:color w:val="auto"/>
          <w:sz w:val="22"/>
          <w:szCs w:val="22"/>
        </w:rPr>
        <w:t>programmes</w:t>
      </w:r>
      <w:proofErr w:type="gramEnd"/>
      <w:r>
        <w:rPr>
          <w:color w:val="auto"/>
          <w:sz w:val="22"/>
          <w:szCs w:val="22"/>
        </w:rPr>
        <w:t xml:space="preserve"> we actively promote British values of democracy, the rule of law, individual liberty, and mutual respect and tolerance of those with different faiths and beliefs to prepare our pupils for life in modern day Britain. </w:t>
      </w:r>
    </w:p>
    <w:p w:rsidR="005861E1" w:rsidRDefault="005861E1" w:rsidP="005861E1">
      <w:pPr>
        <w:pStyle w:val="Default"/>
        <w:rPr>
          <w:rFonts w:cstheme="minorBidi"/>
          <w:color w:val="auto"/>
        </w:rPr>
      </w:pPr>
    </w:p>
    <w:p w:rsidR="005861E1" w:rsidRDefault="005861E1" w:rsidP="005861E1">
      <w:pPr>
        <w:pStyle w:val="Default"/>
        <w:pageBreakBefore/>
        <w:rPr>
          <w:color w:val="auto"/>
          <w:sz w:val="22"/>
          <w:szCs w:val="22"/>
        </w:rPr>
      </w:pPr>
      <w:r>
        <w:rPr>
          <w:color w:val="auto"/>
          <w:sz w:val="22"/>
          <w:szCs w:val="22"/>
        </w:rPr>
        <w:t>All our year groups have timetabled PSHE time but we encourage a cross-curricular approach to the development of PSHE skills and understanding. Circle time is used to listen to others and to be heard with the help of class friends. Pupils learn about similarities and differences between people and cultures. They participate in a variety of cultural events such</w:t>
      </w:r>
      <w:r w:rsidR="00955AA5">
        <w:rPr>
          <w:color w:val="auto"/>
          <w:sz w:val="22"/>
          <w:szCs w:val="22"/>
        </w:rPr>
        <w:t xml:space="preserve"> as Diwali, Shrove Tuesday and Eid.  </w:t>
      </w:r>
      <w:r>
        <w:rPr>
          <w:color w:val="auto"/>
          <w:sz w:val="22"/>
          <w:szCs w:val="22"/>
        </w:rPr>
        <w:t xml:space="preserve">Planting and growing things are important aspects of our PSHE curriculum and we link this to an understanding of healthy eating. All pupils are taught using the </w:t>
      </w:r>
      <w:r w:rsidR="00955AA5">
        <w:rPr>
          <w:i/>
          <w:iCs/>
          <w:color w:val="auto"/>
          <w:sz w:val="22"/>
          <w:szCs w:val="22"/>
        </w:rPr>
        <w:t xml:space="preserve">SMILE </w:t>
      </w:r>
      <w:proofErr w:type="gramStart"/>
      <w:r w:rsidR="00955AA5">
        <w:rPr>
          <w:i/>
          <w:iCs/>
          <w:color w:val="auto"/>
          <w:sz w:val="22"/>
          <w:szCs w:val="22"/>
        </w:rPr>
        <w:t xml:space="preserve">and </w:t>
      </w:r>
      <w:r>
        <w:rPr>
          <w:color w:val="auto"/>
          <w:sz w:val="22"/>
          <w:szCs w:val="22"/>
        </w:rPr>
        <w:t xml:space="preserve"> </w:t>
      </w:r>
      <w:r w:rsidR="00955AA5">
        <w:rPr>
          <w:i/>
          <w:iCs/>
          <w:color w:val="auto"/>
          <w:sz w:val="22"/>
          <w:szCs w:val="22"/>
        </w:rPr>
        <w:t>Protective</w:t>
      </w:r>
      <w:proofErr w:type="gramEnd"/>
      <w:r w:rsidR="00955AA5">
        <w:rPr>
          <w:i/>
          <w:iCs/>
          <w:color w:val="auto"/>
          <w:sz w:val="22"/>
          <w:szCs w:val="22"/>
        </w:rPr>
        <w:t xml:space="preserve"> behaviours.</w:t>
      </w:r>
    </w:p>
    <w:p w:rsidR="00C04BFA" w:rsidRDefault="00C04BFA" w:rsidP="005861E1">
      <w:pPr>
        <w:pStyle w:val="Default"/>
        <w:rPr>
          <w:color w:val="auto"/>
          <w:sz w:val="22"/>
          <w:szCs w:val="22"/>
        </w:rPr>
      </w:pPr>
    </w:p>
    <w:p w:rsidR="005861E1" w:rsidRDefault="005861E1" w:rsidP="005861E1">
      <w:pPr>
        <w:pStyle w:val="Default"/>
        <w:rPr>
          <w:color w:val="auto"/>
          <w:sz w:val="22"/>
          <w:szCs w:val="22"/>
        </w:rPr>
      </w:pPr>
      <w:r>
        <w:rPr>
          <w:color w:val="auto"/>
          <w:sz w:val="22"/>
          <w:szCs w:val="22"/>
        </w:rPr>
        <w:t xml:space="preserve">National Curriculum PSHE programmes of Study </w:t>
      </w:r>
    </w:p>
    <w:p w:rsidR="005861E1" w:rsidRDefault="00D2005B" w:rsidP="005861E1">
      <w:pPr>
        <w:pStyle w:val="Default"/>
        <w:rPr>
          <w:color w:val="auto"/>
          <w:sz w:val="22"/>
          <w:szCs w:val="22"/>
        </w:rPr>
      </w:pPr>
      <w:hyperlink r:id="rId17" w:history="1">
        <w:r w:rsidR="00C04BFA" w:rsidRPr="007758DB">
          <w:rPr>
            <w:rStyle w:val="Hyperlink"/>
            <w:sz w:val="22"/>
            <w:szCs w:val="22"/>
          </w:rPr>
          <w:t>https://www.gov.uk/government/publications/personal-social-health-and-economic-education-pshe</w:t>
        </w:r>
      </w:hyperlink>
      <w:r w:rsidR="005861E1">
        <w:rPr>
          <w:color w:val="auto"/>
          <w:sz w:val="22"/>
          <w:szCs w:val="22"/>
        </w:rPr>
        <w:t xml:space="preserve"> </w:t>
      </w:r>
    </w:p>
    <w:p w:rsidR="00C04BFA" w:rsidRDefault="00C04BFA" w:rsidP="005861E1">
      <w:pPr>
        <w:pStyle w:val="Default"/>
        <w:rPr>
          <w:color w:val="auto"/>
          <w:sz w:val="22"/>
          <w:szCs w:val="22"/>
        </w:rPr>
      </w:pPr>
    </w:p>
    <w:p w:rsidR="005861E1" w:rsidRDefault="005861E1" w:rsidP="005861E1">
      <w:pPr>
        <w:pStyle w:val="Default"/>
        <w:rPr>
          <w:color w:val="auto"/>
          <w:sz w:val="22"/>
          <w:szCs w:val="22"/>
        </w:rPr>
      </w:pPr>
      <w:r>
        <w:rPr>
          <w:b/>
          <w:bCs/>
          <w:color w:val="auto"/>
          <w:sz w:val="22"/>
          <w:szCs w:val="22"/>
        </w:rPr>
        <w:t xml:space="preserve">Religious Education </w:t>
      </w:r>
    </w:p>
    <w:p w:rsidR="005861E1" w:rsidRDefault="005861E1" w:rsidP="005861E1">
      <w:pPr>
        <w:pStyle w:val="Default"/>
        <w:rPr>
          <w:color w:val="auto"/>
          <w:sz w:val="22"/>
          <w:szCs w:val="22"/>
        </w:rPr>
      </w:pPr>
      <w:r>
        <w:rPr>
          <w:color w:val="auto"/>
          <w:sz w:val="22"/>
          <w:szCs w:val="22"/>
        </w:rPr>
        <w:t xml:space="preserve">We follow the Agreed Syllabus for Religious Education (SACRE) produced by The Educational Framework for Religious Education in Northamptonshire. Religious Education (RE) is taught to all children except those who are taken out by their parents. Our teaching promotes the spiritual, moral, social and cultural development of our pupils. It reflects the fact that the religious traditions in Great Britain are in the main Christian whilst taking account of the teaching and practices of other principal religions represented in Great Britain. Our teaching enables pupils to acquire knowledge and understanding of religious beliefs, attitudes, practices and rituals. They will also develop their own beliefs and values. We will not convert or steer pupils towards a particular religious belief. They will also be aware that some people have no attachment to religious beliefs and follow secular philosophies. </w:t>
      </w:r>
    </w:p>
    <w:p w:rsidR="00C04BFA" w:rsidRDefault="00C04BFA" w:rsidP="005861E1">
      <w:pPr>
        <w:pStyle w:val="Default"/>
        <w:rPr>
          <w:color w:val="auto"/>
          <w:sz w:val="22"/>
          <w:szCs w:val="22"/>
        </w:rPr>
      </w:pPr>
    </w:p>
    <w:p w:rsidR="005861E1" w:rsidRDefault="005861E1" w:rsidP="005861E1">
      <w:pPr>
        <w:pStyle w:val="Default"/>
        <w:rPr>
          <w:color w:val="auto"/>
          <w:sz w:val="22"/>
          <w:szCs w:val="22"/>
        </w:rPr>
      </w:pPr>
      <w:r>
        <w:rPr>
          <w:color w:val="auto"/>
          <w:sz w:val="22"/>
          <w:szCs w:val="22"/>
        </w:rPr>
        <w:t xml:space="preserve">Religious Education DfE Guidance </w:t>
      </w:r>
    </w:p>
    <w:p w:rsidR="005861E1" w:rsidRDefault="00D2005B" w:rsidP="005861E1">
      <w:pPr>
        <w:pStyle w:val="Default"/>
        <w:rPr>
          <w:color w:val="auto"/>
          <w:sz w:val="22"/>
          <w:szCs w:val="22"/>
        </w:rPr>
      </w:pPr>
      <w:hyperlink r:id="rId18" w:history="1">
        <w:r w:rsidR="00C04BFA" w:rsidRPr="007758DB">
          <w:rPr>
            <w:rStyle w:val="Hyperlink"/>
            <w:sz w:val="22"/>
            <w:szCs w:val="22"/>
          </w:rPr>
          <w:t>https://www.gov.uk/government/publications/religious-education-guidance-in-english-schools-non-statutory-guidance-2010</w:t>
        </w:r>
      </w:hyperlink>
      <w:r w:rsidR="005861E1">
        <w:rPr>
          <w:color w:val="auto"/>
          <w:sz w:val="22"/>
          <w:szCs w:val="22"/>
        </w:rPr>
        <w:t xml:space="preserve"> </w:t>
      </w:r>
    </w:p>
    <w:p w:rsidR="00C04BFA" w:rsidRDefault="00C04BFA" w:rsidP="005861E1">
      <w:pPr>
        <w:pStyle w:val="Default"/>
        <w:rPr>
          <w:color w:val="auto"/>
          <w:sz w:val="22"/>
          <w:szCs w:val="22"/>
        </w:rPr>
      </w:pPr>
    </w:p>
    <w:p w:rsidR="005861E1" w:rsidRDefault="006761E5" w:rsidP="005861E1">
      <w:pPr>
        <w:pStyle w:val="Default"/>
        <w:rPr>
          <w:color w:val="auto"/>
          <w:sz w:val="22"/>
          <w:szCs w:val="22"/>
        </w:rPr>
      </w:pPr>
      <w:r>
        <w:rPr>
          <w:b/>
          <w:bCs/>
          <w:color w:val="auto"/>
          <w:sz w:val="22"/>
          <w:szCs w:val="22"/>
        </w:rPr>
        <w:t>Theme</w:t>
      </w:r>
    </w:p>
    <w:p w:rsidR="005861E1" w:rsidRDefault="006761E5" w:rsidP="005861E1">
      <w:pPr>
        <w:pStyle w:val="Default"/>
        <w:rPr>
          <w:color w:val="auto"/>
          <w:sz w:val="22"/>
          <w:szCs w:val="22"/>
        </w:rPr>
      </w:pPr>
      <w:r>
        <w:rPr>
          <w:color w:val="auto"/>
          <w:sz w:val="22"/>
          <w:szCs w:val="22"/>
        </w:rPr>
        <w:t>We use themes</w:t>
      </w:r>
      <w:r w:rsidR="005861E1">
        <w:rPr>
          <w:color w:val="auto"/>
          <w:sz w:val="22"/>
          <w:szCs w:val="22"/>
        </w:rPr>
        <w:t xml:space="preserve"> to deliver humanities subject ski</w:t>
      </w:r>
      <w:r>
        <w:rPr>
          <w:color w:val="auto"/>
          <w:sz w:val="22"/>
          <w:szCs w:val="22"/>
        </w:rPr>
        <w:t>lls and understanding. Our theme programme (Cornerstones)</w:t>
      </w:r>
      <w:r w:rsidR="005861E1">
        <w:rPr>
          <w:color w:val="auto"/>
          <w:sz w:val="22"/>
          <w:szCs w:val="22"/>
        </w:rPr>
        <w:t xml:space="preserve"> </w:t>
      </w:r>
      <w:proofErr w:type="gramStart"/>
      <w:r w:rsidR="005861E1">
        <w:rPr>
          <w:color w:val="auto"/>
          <w:sz w:val="22"/>
          <w:szCs w:val="22"/>
        </w:rPr>
        <w:t>is carefully balanced and planned to be age app</w:t>
      </w:r>
      <w:r>
        <w:rPr>
          <w:color w:val="auto"/>
          <w:sz w:val="22"/>
          <w:szCs w:val="22"/>
        </w:rPr>
        <w:t>ropriate across the years</w:t>
      </w:r>
      <w:proofErr w:type="gramEnd"/>
      <w:r>
        <w:rPr>
          <w:color w:val="auto"/>
          <w:sz w:val="22"/>
          <w:szCs w:val="22"/>
        </w:rPr>
        <w:t>. Theme</w:t>
      </w:r>
      <w:r w:rsidR="005861E1">
        <w:rPr>
          <w:color w:val="auto"/>
          <w:sz w:val="22"/>
          <w:szCs w:val="22"/>
        </w:rPr>
        <w:t xml:space="preserve"> maps </w:t>
      </w:r>
      <w:proofErr w:type="gramStart"/>
      <w:r w:rsidR="005861E1">
        <w:rPr>
          <w:color w:val="auto"/>
          <w:sz w:val="22"/>
          <w:szCs w:val="22"/>
        </w:rPr>
        <w:t>are produced</w:t>
      </w:r>
      <w:proofErr w:type="gramEnd"/>
      <w:r w:rsidR="005861E1">
        <w:rPr>
          <w:color w:val="auto"/>
          <w:sz w:val="22"/>
          <w:szCs w:val="22"/>
        </w:rPr>
        <w:t xml:space="preserve"> to show how each is taught, the knowledge and skills covered and links to other parts of the curriculum. It is important</w:t>
      </w:r>
      <w:r>
        <w:rPr>
          <w:color w:val="auto"/>
          <w:sz w:val="22"/>
          <w:szCs w:val="22"/>
        </w:rPr>
        <w:t xml:space="preserve"> to us that art, music, English and where appropriate maths and science </w:t>
      </w:r>
      <w:proofErr w:type="gramStart"/>
      <w:r>
        <w:rPr>
          <w:color w:val="auto"/>
          <w:sz w:val="22"/>
          <w:szCs w:val="22"/>
        </w:rPr>
        <w:t>are linked</w:t>
      </w:r>
      <w:proofErr w:type="gramEnd"/>
      <w:r>
        <w:rPr>
          <w:color w:val="auto"/>
          <w:sz w:val="22"/>
          <w:szCs w:val="22"/>
        </w:rPr>
        <w:t xml:space="preserve"> in theme</w:t>
      </w:r>
      <w:r w:rsidR="005861E1">
        <w:rPr>
          <w:color w:val="auto"/>
          <w:sz w:val="22"/>
          <w:szCs w:val="22"/>
        </w:rPr>
        <w:t xml:space="preserve"> teaching. </w:t>
      </w:r>
      <w:proofErr w:type="gramStart"/>
      <w:r w:rsidR="005861E1">
        <w:rPr>
          <w:color w:val="auto"/>
          <w:sz w:val="22"/>
          <w:szCs w:val="22"/>
        </w:rPr>
        <w:t>So</w:t>
      </w:r>
      <w:proofErr w:type="gramEnd"/>
      <w:r w:rsidR="005861E1">
        <w:rPr>
          <w:color w:val="auto"/>
          <w:sz w:val="22"/>
          <w:szCs w:val="22"/>
        </w:rPr>
        <w:t xml:space="preserve">, for </w:t>
      </w:r>
      <w:r w:rsidR="00EE7239">
        <w:rPr>
          <w:color w:val="auto"/>
          <w:sz w:val="22"/>
          <w:szCs w:val="22"/>
        </w:rPr>
        <w:t>Sunnyside</w:t>
      </w:r>
      <w:r>
        <w:rPr>
          <w:color w:val="auto"/>
          <w:sz w:val="22"/>
          <w:szCs w:val="22"/>
        </w:rPr>
        <w:t>, a history Romans theme</w:t>
      </w:r>
      <w:r w:rsidR="005861E1">
        <w:rPr>
          <w:color w:val="auto"/>
          <w:sz w:val="22"/>
          <w:szCs w:val="22"/>
        </w:rPr>
        <w:t xml:space="preserve"> could include urn making in art, catapult construction in design and technology and catapult testing and measuring </w:t>
      </w:r>
      <w:r>
        <w:rPr>
          <w:color w:val="auto"/>
          <w:sz w:val="22"/>
          <w:szCs w:val="22"/>
        </w:rPr>
        <w:t>in maths and science. Our themes generally</w:t>
      </w:r>
      <w:r w:rsidR="005861E1">
        <w:rPr>
          <w:color w:val="auto"/>
          <w:sz w:val="22"/>
          <w:szCs w:val="22"/>
        </w:rPr>
        <w:t xml:space="preserve"> have a history and geography base so that we teach location and place knowledge, weather and climate </w:t>
      </w:r>
      <w:proofErr w:type="gramStart"/>
      <w:r w:rsidR="005861E1">
        <w:rPr>
          <w:color w:val="auto"/>
          <w:sz w:val="22"/>
          <w:szCs w:val="22"/>
        </w:rPr>
        <w:t>skills and knowledge</w:t>
      </w:r>
      <w:proofErr w:type="gramEnd"/>
      <w:r w:rsidR="005861E1">
        <w:rPr>
          <w:color w:val="auto"/>
          <w:sz w:val="22"/>
          <w:szCs w:val="22"/>
        </w:rPr>
        <w:t xml:space="preserve"> and about significant historical events, people and places</w:t>
      </w:r>
      <w:r>
        <w:rPr>
          <w:color w:val="auto"/>
          <w:sz w:val="22"/>
          <w:szCs w:val="22"/>
        </w:rPr>
        <w:t xml:space="preserve"> in our own locality. Theme</w:t>
      </w:r>
      <w:r w:rsidR="005861E1">
        <w:rPr>
          <w:color w:val="auto"/>
          <w:sz w:val="22"/>
          <w:szCs w:val="22"/>
        </w:rPr>
        <w:t xml:space="preserve"> also provides further opportunities to learn about people and cultures. A timetable of trips to support pupils’ learning and to enhance the curriculum is published as part of our long term planning. </w:t>
      </w:r>
    </w:p>
    <w:p w:rsidR="00C04BFA" w:rsidRDefault="00C04BFA" w:rsidP="005861E1">
      <w:pPr>
        <w:pStyle w:val="Default"/>
        <w:rPr>
          <w:color w:val="auto"/>
          <w:sz w:val="22"/>
          <w:szCs w:val="22"/>
        </w:rPr>
      </w:pPr>
    </w:p>
    <w:p w:rsidR="005861E1" w:rsidRDefault="005861E1" w:rsidP="005861E1">
      <w:pPr>
        <w:pStyle w:val="Default"/>
        <w:rPr>
          <w:color w:val="auto"/>
          <w:sz w:val="22"/>
          <w:szCs w:val="22"/>
        </w:rPr>
      </w:pPr>
      <w:r>
        <w:rPr>
          <w:color w:val="auto"/>
          <w:sz w:val="22"/>
          <w:szCs w:val="22"/>
        </w:rPr>
        <w:t xml:space="preserve">Humanities Programmes of Study: </w:t>
      </w:r>
    </w:p>
    <w:p w:rsidR="005861E1" w:rsidRDefault="00D2005B" w:rsidP="005861E1">
      <w:pPr>
        <w:pStyle w:val="Default"/>
        <w:rPr>
          <w:color w:val="auto"/>
          <w:sz w:val="22"/>
          <w:szCs w:val="22"/>
        </w:rPr>
      </w:pPr>
      <w:hyperlink r:id="rId19" w:history="1">
        <w:r w:rsidR="00C04BFA" w:rsidRPr="007758DB">
          <w:rPr>
            <w:rStyle w:val="Hyperlink"/>
            <w:sz w:val="22"/>
            <w:szCs w:val="22"/>
          </w:rPr>
          <w:t>https://www.gov.uk/government/publications/national-curriculum-in-england-geography-programmes-of-study</w:t>
        </w:r>
      </w:hyperlink>
      <w:r w:rsidR="005861E1">
        <w:rPr>
          <w:color w:val="auto"/>
          <w:sz w:val="22"/>
          <w:szCs w:val="22"/>
        </w:rPr>
        <w:t xml:space="preserve"> </w:t>
      </w:r>
    </w:p>
    <w:p w:rsidR="00C04BFA" w:rsidRDefault="00C04BFA" w:rsidP="005861E1">
      <w:pPr>
        <w:pStyle w:val="Default"/>
        <w:rPr>
          <w:color w:val="auto"/>
          <w:sz w:val="22"/>
          <w:szCs w:val="22"/>
        </w:rPr>
      </w:pPr>
    </w:p>
    <w:p w:rsidR="00C04BFA" w:rsidRDefault="00D2005B" w:rsidP="00C04BFA">
      <w:pPr>
        <w:pStyle w:val="Default"/>
        <w:rPr>
          <w:color w:val="auto"/>
          <w:sz w:val="22"/>
          <w:szCs w:val="22"/>
        </w:rPr>
      </w:pPr>
      <w:hyperlink r:id="rId20" w:history="1">
        <w:r w:rsidR="00C04BFA" w:rsidRPr="007758DB">
          <w:rPr>
            <w:rStyle w:val="Hyperlink"/>
            <w:sz w:val="22"/>
            <w:szCs w:val="22"/>
          </w:rPr>
          <w:t>https://www.gov.uk/government/publications/national-curriculum-in-england-history-programmes-of-study</w:t>
        </w:r>
      </w:hyperlink>
    </w:p>
    <w:p w:rsidR="005861E1" w:rsidRDefault="005861E1" w:rsidP="00C04BFA">
      <w:pPr>
        <w:pStyle w:val="Default"/>
        <w:rPr>
          <w:b/>
          <w:bCs/>
          <w:color w:val="auto"/>
          <w:sz w:val="23"/>
          <w:szCs w:val="23"/>
        </w:rPr>
      </w:pPr>
      <w:r>
        <w:rPr>
          <w:color w:val="auto"/>
          <w:sz w:val="22"/>
          <w:szCs w:val="22"/>
        </w:rPr>
        <w:t xml:space="preserve"> </w:t>
      </w:r>
    </w:p>
    <w:p w:rsidR="00C04BFA" w:rsidRDefault="00C04BFA" w:rsidP="00C04BFA">
      <w:pPr>
        <w:pStyle w:val="Default"/>
        <w:rPr>
          <w:color w:val="auto"/>
          <w:sz w:val="22"/>
          <w:szCs w:val="22"/>
        </w:rPr>
      </w:pPr>
    </w:p>
    <w:p w:rsidR="005861E1" w:rsidRDefault="005861E1" w:rsidP="005861E1">
      <w:pPr>
        <w:pStyle w:val="Default"/>
        <w:rPr>
          <w:rFonts w:cstheme="minorBidi"/>
          <w:color w:val="auto"/>
        </w:rPr>
      </w:pPr>
    </w:p>
    <w:p w:rsidR="005861E1" w:rsidRDefault="005861E1" w:rsidP="005861E1">
      <w:pPr>
        <w:pStyle w:val="Default"/>
        <w:pageBreakBefore/>
        <w:rPr>
          <w:rFonts w:cstheme="minorBidi"/>
          <w:color w:val="auto"/>
          <w:sz w:val="22"/>
          <w:szCs w:val="22"/>
        </w:rPr>
      </w:pPr>
      <w:r>
        <w:rPr>
          <w:rFonts w:cstheme="minorBidi"/>
          <w:b/>
          <w:bCs/>
          <w:color w:val="auto"/>
          <w:sz w:val="22"/>
          <w:szCs w:val="22"/>
        </w:rPr>
        <w:t xml:space="preserve">Enrichment </w:t>
      </w:r>
    </w:p>
    <w:p w:rsidR="005861E1" w:rsidRDefault="005861E1" w:rsidP="005861E1">
      <w:pPr>
        <w:pStyle w:val="Default"/>
        <w:rPr>
          <w:color w:val="auto"/>
          <w:sz w:val="22"/>
          <w:szCs w:val="22"/>
        </w:rPr>
      </w:pPr>
      <w:r>
        <w:rPr>
          <w:color w:val="auto"/>
          <w:sz w:val="22"/>
          <w:szCs w:val="22"/>
        </w:rPr>
        <w:t xml:space="preserve">We are committed to the broadest educational offering, and that means looking beyond the National Curriculum. A very successful enrichment programme that draws upon a wide range of adult skills is offered through school trips, visiting specialists and themed days and weeks. The programme is planned throughout the year. </w:t>
      </w:r>
    </w:p>
    <w:p w:rsidR="00C04BFA" w:rsidRDefault="00C04BFA" w:rsidP="005861E1">
      <w:pPr>
        <w:pStyle w:val="Default"/>
        <w:rPr>
          <w:color w:val="auto"/>
          <w:sz w:val="22"/>
          <w:szCs w:val="22"/>
        </w:rPr>
      </w:pPr>
    </w:p>
    <w:p w:rsidR="005861E1" w:rsidRDefault="005861E1" w:rsidP="005861E1">
      <w:pPr>
        <w:pStyle w:val="Default"/>
        <w:rPr>
          <w:color w:val="auto"/>
          <w:sz w:val="22"/>
          <w:szCs w:val="22"/>
        </w:rPr>
      </w:pPr>
      <w:r>
        <w:rPr>
          <w:b/>
          <w:bCs/>
          <w:i/>
          <w:iCs/>
          <w:color w:val="auto"/>
          <w:sz w:val="22"/>
          <w:szCs w:val="22"/>
        </w:rPr>
        <w:t xml:space="preserve">Trips and Visits </w:t>
      </w:r>
    </w:p>
    <w:p w:rsidR="0047082F" w:rsidRPr="006761E5" w:rsidRDefault="005861E1" w:rsidP="00C04BFA">
      <w:pPr>
        <w:pStyle w:val="Default"/>
        <w:numPr>
          <w:ilvl w:val="0"/>
          <w:numId w:val="10"/>
        </w:numPr>
        <w:rPr>
          <w:color w:val="auto"/>
          <w:sz w:val="22"/>
          <w:szCs w:val="22"/>
        </w:rPr>
      </w:pPr>
      <w:r w:rsidRPr="006761E5">
        <w:rPr>
          <w:color w:val="auto"/>
          <w:sz w:val="22"/>
          <w:szCs w:val="22"/>
        </w:rPr>
        <w:t xml:space="preserve">We plan a series of trips throughout the year for each year group and these are communicated to parents at the start of the academic year. </w:t>
      </w:r>
    </w:p>
    <w:p w:rsidR="0047082F" w:rsidRPr="006761E5" w:rsidRDefault="005861E1" w:rsidP="00C04BFA">
      <w:pPr>
        <w:pStyle w:val="Default"/>
        <w:numPr>
          <w:ilvl w:val="0"/>
          <w:numId w:val="10"/>
        </w:numPr>
        <w:rPr>
          <w:color w:val="auto"/>
          <w:sz w:val="22"/>
          <w:szCs w:val="22"/>
        </w:rPr>
      </w:pPr>
      <w:r w:rsidRPr="006761E5">
        <w:rPr>
          <w:color w:val="auto"/>
          <w:sz w:val="22"/>
          <w:szCs w:val="22"/>
        </w:rPr>
        <w:t>The trips a</w:t>
      </w:r>
      <w:r w:rsidR="006761E5" w:rsidRPr="006761E5">
        <w:rPr>
          <w:color w:val="auto"/>
          <w:sz w:val="22"/>
          <w:szCs w:val="22"/>
        </w:rPr>
        <w:t xml:space="preserve">re directly linked to our theme </w:t>
      </w:r>
      <w:r w:rsidRPr="006761E5">
        <w:rPr>
          <w:color w:val="auto"/>
          <w:sz w:val="22"/>
          <w:szCs w:val="22"/>
        </w:rPr>
        <w:t xml:space="preserve">work for </w:t>
      </w:r>
      <w:r w:rsidR="006761E5" w:rsidRPr="006761E5">
        <w:rPr>
          <w:color w:val="auto"/>
          <w:sz w:val="22"/>
          <w:szCs w:val="22"/>
        </w:rPr>
        <w:t>example</w:t>
      </w:r>
      <w:r w:rsidRPr="006761E5">
        <w:rPr>
          <w:color w:val="auto"/>
          <w:sz w:val="22"/>
          <w:szCs w:val="22"/>
        </w:rPr>
        <w:t xml:space="preserve"> an Out of Africa topic may include a trip to Woburn Safari Park in order to allow children to see African animals in an environment replicating their true habitat. </w:t>
      </w:r>
    </w:p>
    <w:p w:rsidR="005861E1" w:rsidRPr="006761E5" w:rsidRDefault="005861E1" w:rsidP="00C04BFA">
      <w:pPr>
        <w:pStyle w:val="Default"/>
        <w:numPr>
          <w:ilvl w:val="0"/>
          <w:numId w:val="10"/>
        </w:numPr>
        <w:rPr>
          <w:color w:val="auto"/>
          <w:sz w:val="22"/>
          <w:szCs w:val="22"/>
        </w:rPr>
      </w:pPr>
      <w:r w:rsidRPr="006761E5">
        <w:rPr>
          <w:color w:val="auto"/>
          <w:sz w:val="22"/>
          <w:szCs w:val="22"/>
        </w:rPr>
        <w:t xml:space="preserve">We organise residential trips for our Year 4 and 6 pupils. Year 4 will spend two nights away in a local centre and this will help to prepare for longer stays in Year 6. </w:t>
      </w:r>
    </w:p>
    <w:p w:rsidR="00C04BFA" w:rsidRPr="006761E5" w:rsidRDefault="00C04BFA" w:rsidP="005861E1">
      <w:pPr>
        <w:pStyle w:val="Default"/>
        <w:rPr>
          <w:color w:val="auto"/>
          <w:sz w:val="22"/>
          <w:szCs w:val="22"/>
        </w:rPr>
      </w:pPr>
    </w:p>
    <w:p w:rsidR="005861E1" w:rsidRPr="006761E5" w:rsidRDefault="005861E1" w:rsidP="005861E1">
      <w:pPr>
        <w:pStyle w:val="Default"/>
        <w:rPr>
          <w:color w:val="auto"/>
          <w:sz w:val="22"/>
          <w:szCs w:val="22"/>
        </w:rPr>
      </w:pPr>
      <w:r w:rsidRPr="006761E5">
        <w:rPr>
          <w:b/>
          <w:bCs/>
          <w:i/>
          <w:iCs/>
          <w:color w:val="auto"/>
          <w:sz w:val="22"/>
          <w:szCs w:val="22"/>
        </w:rPr>
        <w:t xml:space="preserve">Workshops and specialists </w:t>
      </w:r>
    </w:p>
    <w:p w:rsidR="0047082F" w:rsidRPr="006761E5" w:rsidRDefault="006761E5" w:rsidP="00C04BFA">
      <w:pPr>
        <w:pStyle w:val="Default"/>
        <w:numPr>
          <w:ilvl w:val="0"/>
          <w:numId w:val="10"/>
        </w:numPr>
        <w:rPr>
          <w:color w:val="auto"/>
          <w:sz w:val="22"/>
          <w:szCs w:val="22"/>
        </w:rPr>
      </w:pPr>
      <w:r w:rsidRPr="006761E5">
        <w:rPr>
          <w:color w:val="auto"/>
          <w:sz w:val="22"/>
          <w:szCs w:val="22"/>
        </w:rPr>
        <w:t>Y</w:t>
      </w:r>
      <w:r w:rsidR="005861E1" w:rsidRPr="006761E5">
        <w:rPr>
          <w:color w:val="auto"/>
          <w:sz w:val="22"/>
          <w:szCs w:val="22"/>
        </w:rPr>
        <w:t>ear group</w:t>
      </w:r>
      <w:r w:rsidRPr="006761E5">
        <w:rPr>
          <w:color w:val="auto"/>
          <w:sz w:val="22"/>
          <w:szCs w:val="22"/>
        </w:rPr>
        <w:t>s may</w:t>
      </w:r>
      <w:r w:rsidR="005861E1" w:rsidRPr="006761E5">
        <w:rPr>
          <w:color w:val="auto"/>
          <w:sz w:val="22"/>
          <w:szCs w:val="22"/>
        </w:rPr>
        <w:t xml:space="preserve"> take part in a variety of workshops throughout the academic year. </w:t>
      </w:r>
    </w:p>
    <w:p w:rsidR="0047082F" w:rsidRPr="006761E5" w:rsidRDefault="006761E5" w:rsidP="00C04BFA">
      <w:pPr>
        <w:pStyle w:val="Default"/>
        <w:numPr>
          <w:ilvl w:val="0"/>
          <w:numId w:val="10"/>
        </w:numPr>
        <w:rPr>
          <w:color w:val="auto"/>
          <w:sz w:val="22"/>
          <w:szCs w:val="22"/>
        </w:rPr>
      </w:pPr>
      <w:r w:rsidRPr="006761E5">
        <w:rPr>
          <w:color w:val="auto"/>
          <w:sz w:val="22"/>
          <w:szCs w:val="22"/>
        </w:rPr>
        <w:t>These will link to their theme</w:t>
      </w:r>
      <w:r w:rsidR="005861E1" w:rsidRPr="006761E5">
        <w:rPr>
          <w:color w:val="auto"/>
          <w:sz w:val="22"/>
          <w:szCs w:val="22"/>
        </w:rPr>
        <w:t xml:space="preserve"> work or to a whole school theme. We invite specialists from a range of outside agencies </w:t>
      </w:r>
      <w:proofErr w:type="spellStart"/>
      <w:r w:rsidR="005861E1" w:rsidRPr="006761E5">
        <w:rPr>
          <w:color w:val="auto"/>
          <w:sz w:val="22"/>
          <w:szCs w:val="22"/>
        </w:rPr>
        <w:t>eg</w:t>
      </w:r>
      <w:proofErr w:type="spellEnd"/>
      <w:r w:rsidR="005861E1" w:rsidRPr="006761E5">
        <w:rPr>
          <w:color w:val="auto"/>
          <w:sz w:val="22"/>
          <w:szCs w:val="22"/>
        </w:rPr>
        <w:t xml:space="preserve"> the </w:t>
      </w:r>
      <w:r w:rsidRPr="006761E5">
        <w:rPr>
          <w:i/>
          <w:iCs/>
          <w:color w:val="auto"/>
          <w:sz w:val="22"/>
          <w:szCs w:val="22"/>
        </w:rPr>
        <w:t>NSPCC</w:t>
      </w:r>
      <w:proofErr w:type="gramStart"/>
      <w:r w:rsidRPr="006761E5">
        <w:rPr>
          <w:i/>
          <w:iCs/>
          <w:color w:val="auto"/>
          <w:sz w:val="22"/>
          <w:szCs w:val="22"/>
        </w:rPr>
        <w:t xml:space="preserve">, </w:t>
      </w:r>
      <w:r w:rsidR="005861E1" w:rsidRPr="006761E5">
        <w:rPr>
          <w:color w:val="auto"/>
          <w:sz w:val="22"/>
          <w:szCs w:val="22"/>
        </w:rPr>
        <w:t xml:space="preserve"> </w:t>
      </w:r>
      <w:r w:rsidR="000F4A22" w:rsidRPr="006761E5">
        <w:rPr>
          <w:i/>
          <w:iCs/>
          <w:color w:val="auto"/>
          <w:sz w:val="22"/>
          <w:szCs w:val="22"/>
        </w:rPr>
        <w:t>M</w:t>
      </w:r>
      <w:proofErr w:type="gramEnd"/>
      <w:r w:rsidR="000F4A22" w:rsidRPr="006761E5">
        <w:rPr>
          <w:i/>
          <w:iCs/>
          <w:color w:val="auto"/>
          <w:sz w:val="22"/>
          <w:szCs w:val="22"/>
        </w:rPr>
        <w:t>&amp;M Productions</w:t>
      </w:r>
      <w:r w:rsidR="005861E1" w:rsidRPr="006761E5">
        <w:rPr>
          <w:i/>
          <w:iCs/>
          <w:color w:val="auto"/>
          <w:sz w:val="22"/>
          <w:szCs w:val="22"/>
        </w:rPr>
        <w:t xml:space="preserve"> </w:t>
      </w:r>
      <w:r w:rsidR="005861E1" w:rsidRPr="006761E5">
        <w:rPr>
          <w:color w:val="auto"/>
          <w:sz w:val="22"/>
          <w:szCs w:val="22"/>
        </w:rPr>
        <w:t xml:space="preserve">and </w:t>
      </w:r>
      <w:proofErr w:type="spellStart"/>
      <w:r w:rsidRPr="006761E5">
        <w:rPr>
          <w:i/>
          <w:iCs/>
          <w:color w:val="auto"/>
          <w:sz w:val="22"/>
          <w:szCs w:val="22"/>
        </w:rPr>
        <w:t>Solveit</w:t>
      </w:r>
      <w:proofErr w:type="spellEnd"/>
      <w:r w:rsidRPr="006761E5">
        <w:rPr>
          <w:i/>
          <w:iCs/>
          <w:color w:val="auto"/>
          <w:sz w:val="22"/>
          <w:szCs w:val="22"/>
        </w:rPr>
        <w:t>.</w:t>
      </w:r>
    </w:p>
    <w:p w:rsidR="00C04BFA" w:rsidRDefault="006761E5" w:rsidP="006761E5">
      <w:pPr>
        <w:pStyle w:val="Default"/>
        <w:numPr>
          <w:ilvl w:val="0"/>
          <w:numId w:val="10"/>
        </w:numPr>
        <w:rPr>
          <w:color w:val="auto"/>
          <w:sz w:val="22"/>
          <w:szCs w:val="22"/>
        </w:rPr>
      </w:pPr>
      <w:r>
        <w:rPr>
          <w:color w:val="auto"/>
          <w:sz w:val="22"/>
          <w:szCs w:val="22"/>
        </w:rPr>
        <w:t>We offer a range of parent courses such as 1</w:t>
      </w:r>
      <w:proofErr w:type="gramStart"/>
      <w:r>
        <w:rPr>
          <w:color w:val="auto"/>
          <w:sz w:val="22"/>
          <w:szCs w:val="22"/>
        </w:rPr>
        <w:t>,2,3</w:t>
      </w:r>
      <w:proofErr w:type="gramEnd"/>
      <w:r>
        <w:rPr>
          <w:color w:val="auto"/>
          <w:sz w:val="22"/>
          <w:szCs w:val="22"/>
        </w:rPr>
        <w:t xml:space="preserve"> Magic, cooking and story sacks.</w:t>
      </w:r>
    </w:p>
    <w:p w:rsidR="005861E1" w:rsidRDefault="005861E1" w:rsidP="005861E1">
      <w:pPr>
        <w:pStyle w:val="Default"/>
        <w:rPr>
          <w:color w:val="auto"/>
          <w:sz w:val="22"/>
          <w:szCs w:val="22"/>
        </w:rPr>
      </w:pPr>
      <w:r>
        <w:rPr>
          <w:b/>
          <w:bCs/>
          <w:i/>
          <w:iCs/>
          <w:color w:val="auto"/>
          <w:sz w:val="22"/>
          <w:szCs w:val="22"/>
        </w:rPr>
        <w:t xml:space="preserve">Themed days and weeks </w:t>
      </w:r>
    </w:p>
    <w:p w:rsidR="00C04BFA" w:rsidRPr="00D2005B" w:rsidRDefault="005861E1" w:rsidP="001F0357">
      <w:pPr>
        <w:pStyle w:val="Default"/>
        <w:numPr>
          <w:ilvl w:val="0"/>
          <w:numId w:val="10"/>
        </w:numPr>
        <w:rPr>
          <w:b/>
          <w:bCs/>
          <w:color w:val="auto"/>
          <w:sz w:val="22"/>
          <w:szCs w:val="22"/>
        </w:rPr>
      </w:pPr>
      <w:r w:rsidRPr="00D2005B">
        <w:rPr>
          <w:color w:val="auto"/>
          <w:sz w:val="22"/>
          <w:szCs w:val="22"/>
        </w:rPr>
        <w:t xml:space="preserve">We also have themed days and weeks throughout the year </w:t>
      </w:r>
      <w:proofErr w:type="spellStart"/>
      <w:r w:rsidRPr="00D2005B">
        <w:rPr>
          <w:color w:val="auto"/>
          <w:sz w:val="22"/>
          <w:szCs w:val="22"/>
        </w:rPr>
        <w:t>eg</w:t>
      </w:r>
      <w:proofErr w:type="spellEnd"/>
      <w:r w:rsidRPr="00D2005B">
        <w:rPr>
          <w:color w:val="auto"/>
          <w:sz w:val="22"/>
          <w:szCs w:val="22"/>
        </w:rPr>
        <w:t xml:space="preserve"> </w:t>
      </w:r>
      <w:r w:rsidR="006761E5" w:rsidRPr="00D2005B">
        <w:rPr>
          <w:i/>
          <w:iCs/>
          <w:color w:val="auto"/>
          <w:sz w:val="22"/>
          <w:szCs w:val="22"/>
        </w:rPr>
        <w:t>Olympics, Authors and books.</w:t>
      </w:r>
    </w:p>
    <w:p w:rsidR="006761E5" w:rsidRPr="006761E5" w:rsidRDefault="006761E5" w:rsidP="006761E5">
      <w:pPr>
        <w:pStyle w:val="Default"/>
        <w:ind w:left="720"/>
        <w:rPr>
          <w:b/>
          <w:bCs/>
          <w:color w:val="auto"/>
          <w:sz w:val="22"/>
          <w:szCs w:val="22"/>
        </w:rPr>
      </w:pPr>
    </w:p>
    <w:p w:rsidR="005861E1" w:rsidRDefault="005861E1" w:rsidP="005861E1">
      <w:pPr>
        <w:pStyle w:val="Default"/>
        <w:rPr>
          <w:color w:val="auto"/>
          <w:sz w:val="22"/>
          <w:szCs w:val="22"/>
        </w:rPr>
      </w:pPr>
      <w:r>
        <w:rPr>
          <w:b/>
          <w:bCs/>
          <w:color w:val="auto"/>
          <w:sz w:val="22"/>
          <w:szCs w:val="22"/>
        </w:rPr>
        <w:t xml:space="preserve">The Role of </w:t>
      </w:r>
      <w:r w:rsidR="00C04BFA">
        <w:rPr>
          <w:b/>
          <w:bCs/>
          <w:color w:val="auto"/>
          <w:sz w:val="22"/>
          <w:szCs w:val="22"/>
        </w:rPr>
        <w:t>the Academy Advisory Council (the AAC) &amp; Trust Governance (the Trust Board)</w:t>
      </w:r>
    </w:p>
    <w:p w:rsidR="005861E1" w:rsidRDefault="005861E1" w:rsidP="005861E1">
      <w:pPr>
        <w:pStyle w:val="Default"/>
        <w:rPr>
          <w:color w:val="auto"/>
          <w:sz w:val="22"/>
          <w:szCs w:val="22"/>
        </w:rPr>
      </w:pPr>
      <w:r>
        <w:rPr>
          <w:color w:val="auto"/>
          <w:sz w:val="22"/>
          <w:szCs w:val="22"/>
        </w:rPr>
        <w:t xml:space="preserve">Our </w:t>
      </w:r>
      <w:r w:rsidR="00C04BFA">
        <w:rPr>
          <w:color w:val="auto"/>
          <w:sz w:val="22"/>
          <w:szCs w:val="22"/>
        </w:rPr>
        <w:t>local academy council</w:t>
      </w:r>
      <w:r>
        <w:rPr>
          <w:color w:val="auto"/>
          <w:sz w:val="22"/>
          <w:szCs w:val="22"/>
        </w:rPr>
        <w:t xml:space="preserve"> are involved in </w:t>
      </w:r>
      <w:r w:rsidR="00C04BFA">
        <w:rPr>
          <w:color w:val="auto"/>
          <w:sz w:val="22"/>
          <w:szCs w:val="22"/>
        </w:rPr>
        <w:t xml:space="preserve">supporting the academy in its delivery of its aims and values for the quality of teaching and </w:t>
      </w:r>
      <w:proofErr w:type="spellStart"/>
      <w:r w:rsidR="00C04BFA">
        <w:rPr>
          <w:color w:val="auto"/>
          <w:sz w:val="22"/>
          <w:szCs w:val="22"/>
        </w:rPr>
        <w:t>and</w:t>
      </w:r>
      <w:proofErr w:type="spellEnd"/>
      <w:r w:rsidR="00C04BFA">
        <w:rPr>
          <w:color w:val="auto"/>
          <w:sz w:val="22"/>
          <w:szCs w:val="22"/>
        </w:rPr>
        <w:t xml:space="preserve"> learning.  The </w:t>
      </w:r>
      <w:proofErr w:type="gramStart"/>
      <w:r>
        <w:rPr>
          <w:color w:val="auto"/>
          <w:sz w:val="22"/>
          <w:szCs w:val="22"/>
        </w:rPr>
        <w:t>monitoring</w:t>
      </w:r>
      <w:r w:rsidR="00C04BFA">
        <w:rPr>
          <w:color w:val="auto"/>
          <w:sz w:val="22"/>
          <w:szCs w:val="22"/>
        </w:rPr>
        <w:t xml:space="preserve"> of</w:t>
      </w:r>
      <w:r>
        <w:rPr>
          <w:color w:val="auto"/>
          <w:sz w:val="22"/>
          <w:szCs w:val="22"/>
        </w:rPr>
        <w:t xml:space="preserve"> the consistent approach to Teaching and Learning at </w:t>
      </w:r>
      <w:r w:rsidR="00C04BFA">
        <w:rPr>
          <w:color w:val="auto"/>
          <w:sz w:val="22"/>
          <w:szCs w:val="22"/>
        </w:rPr>
        <w:t xml:space="preserve">the </w:t>
      </w:r>
      <w:r w:rsidR="00EE7239">
        <w:rPr>
          <w:color w:val="auto"/>
          <w:sz w:val="22"/>
          <w:szCs w:val="22"/>
        </w:rPr>
        <w:t>Sunnyside</w:t>
      </w:r>
      <w:r>
        <w:rPr>
          <w:color w:val="auto"/>
          <w:sz w:val="22"/>
          <w:szCs w:val="22"/>
        </w:rPr>
        <w:t xml:space="preserve"> Primary Academy</w:t>
      </w:r>
      <w:r w:rsidR="00C04BFA">
        <w:rPr>
          <w:color w:val="auto"/>
          <w:sz w:val="22"/>
          <w:szCs w:val="22"/>
        </w:rPr>
        <w:t xml:space="preserve"> is undertaken by the Primary Education Team, in the main through a linked Senior Education Adviser</w:t>
      </w:r>
      <w:proofErr w:type="gramEnd"/>
      <w:r w:rsidR="000F4A22">
        <w:rPr>
          <w:color w:val="auto"/>
          <w:sz w:val="22"/>
          <w:szCs w:val="22"/>
        </w:rPr>
        <w:t>.</w:t>
      </w:r>
    </w:p>
    <w:p w:rsidR="000F4A22" w:rsidRDefault="000F4A22" w:rsidP="005861E1">
      <w:pPr>
        <w:pStyle w:val="Default"/>
        <w:rPr>
          <w:color w:val="auto"/>
          <w:sz w:val="22"/>
          <w:szCs w:val="22"/>
        </w:rPr>
      </w:pPr>
    </w:p>
    <w:p w:rsidR="00C04BFA" w:rsidRDefault="00C04BFA" w:rsidP="005861E1">
      <w:pPr>
        <w:pStyle w:val="Default"/>
        <w:rPr>
          <w:b/>
          <w:bCs/>
          <w:color w:val="auto"/>
          <w:sz w:val="22"/>
          <w:szCs w:val="22"/>
        </w:rPr>
      </w:pPr>
    </w:p>
    <w:p w:rsidR="005861E1" w:rsidRDefault="005861E1" w:rsidP="005861E1">
      <w:pPr>
        <w:pStyle w:val="Default"/>
        <w:rPr>
          <w:color w:val="auto"/>
          <w:sz w:val="22"/>
          <w:szCs w:val="22"/>
        </w:rPr>
      </w:pPr>
      <w:r>
        <w:rPr>
          <w:b/>
          <w:bCs/>
          <w:color w:val="auto"/>
          <w:sz w:val="22"/>
          <w:szCs w:val="22"/>
        </w:rPr>
        <w:t xml:space="preserve">The Role of Parents </w:t>
      </w:r>
    </w:p>
    <w:p w:rsidR="00C04BFA" w:rsidRDefault="005861E1" w:rsidP="005861E1">
      <w:pPr>
        <w:pStyle w:val="Default"/>
        <w:rPr>
          <w:color w:val="auto"/>
          <w:sz w:val="22"/>
          <w:szCs w:val="22"/>
        </w:rPr>
      </w:pPr>
      <w:r>
        <w:rPr>
          <w:color w:val="auto"/>
          <w:sz w:val="22"/>
          <w:szCs w:val="22"/>
        </w:rPr>
        <w:t xml:space="preserve">We believe that parents have a crucial role in helping their child to learn. We do all that we can to inform parents about the progress of their child by: </w:t>
      </w:r>
    </w:p>
    <w:p w:rsidR="00C04BFA" w:rsidRDefault="00C04BFA" w:rsidP="005861E1">
      <w:pPr>
        <w:pStyle w:val="Default"/>
        <w:rPr>
          <w:color w:val="auto"/>
          <w:sz w:val="22"/>
          <w:szCs w:val="22"/>
        </w:rPr>
      </w:pPr>
    </w:p>
    <w:p w:rsidR="005861E1" w:rsidRPr="00D2005B" w:rsidRDefault="006761E5" w:rsidP="00C04BFA">
      <w:pPr>
        <w:pStyle w:val="Default"/>
        <w:numPr>
          <w:ilvl w:val="0"/>
          <w:numId w:val="6"/>
        </w:numPr>
        <w:spacing w:after="27"/>
        <w:rPr>
          <w:color w:val="auto"/>
          <w:sz w:val="22"/>
          <w:szCs w:val="22"/>
        </w:rPr>
      </w:pPr>
      <w:r w:rsidRPr="00D2005B">
        <w:rPr>
          <w:color w:val="auto"/>
          <w:sz w:val="22"/>
          <w:szCs w:val="22"/>
        </w:rPr>
        <w:t>Sending home a regular</w:t>
      </w:r>
      <w:r w:rsidR="005861E1" w:rsidRPr="00D2005B">
        <w:rPr>
          <w:color w:val="auto"/>
          <w:sz w:val="22"/>
          <w:szCs w:val="22"/>
        </w:rPr>
        <w:t xml:space="preserve"> newslet</w:t>
      </w:r>
      <w:r w:rsidRPr="00D2005B">
        <w:rPr>
          <w:color w:val="auto"/>
          <w:sz w:val="22"/>
          <w:szCs w:val="22"/>
        </w:rPr>
        <w:t>ter;</w:t>
      </w:r>
    </w:p>
    <w:p w:rsidR="005861E1" w:rsidRPr="00D2005B" w:rsidRDefault="006761E5" w:rsidP="00C04BFA">
      <w:pPr>
        <w:pStyle w:val="Default"/>
        <w:numPr>
          <w:ilvl w:val="0"/>
          <w:numId w:val="6"/>
        </w:numPr>
        <w:spacing w:after="27"/>
        <w:rPr>
          <w:color w:val="auto"/>
          <w:sz w:val="22"/>
          <w:szCs w:val="22"/>
        </w:rPr>
      </w:pPr>
      <w:r w:rsidRPr="00D2005B">
        <w:rPr>
          <w:color w:val="auto"/>
          <w:sz w:val="22"/>
          <w:szCs w:val="22"/>
        </w:rPr>
        <w:t>Hold regular Parent’s Evenings;</w:t>
      </w:r>
    </w:p>
    <w:p w:rsidR="005861E1" w:rsidRPr="00D2005B" w:rsidRDefault="006761E5" w:rsidP="00C04BFA">
      <w:pPr>
        <w:pStyle w:val="Default"/>
        <w:numPr>
          <w:ilvl w:val="0"/>
          <w:numId w:val="6"/>
        </w:numPr>
        <w:spacing w:after="27"/>
        <w:rPr>
          <w:color w:val="auto"/>
          <w:sz w:val="22"/>
          <w:szCs w:val="22"/>
        </w:rPr>
      </w:pPr>
      <w:r w:rsidRPr="00D2005B">
        <w:rPr>
          <w:color w:val="auto"/>
          <w:sz w:val="22"/>
          <w:szCs w:val="22"/>
        </w:rPr>
        <w:t>Invite</w:t>
      </w:r>
      <w:r w:rsidR="005861E1" w:rsidRPr="00D2005B">
        <w:rPr>
          <w:color w:val="auto"/>
          <w:sz w:val="22"/>
          <w:szCs w:val="22"/>
        </w:rPr>
        <w:t xml:space="preserve"> parents in to the academy to share in their child’s learning</w:t>
      </w:r>
      <w:r w:rsidR="00D2005B" w:rsidRPr="00D2005B">
        <w:rPr>
          <w:color w:val="auto"/>
          <w:sz w:val="22"/>
          <w:szCs w:val="22"/>
        </w:rPr>
        <w:t>, including ‘Fabulous Finishes’</w:t>
      </w:r>
      <w:r w:rsidR="005861E1" w:rsidRPr="00D2005B">
        <w:rPr>
          <w:color w:val="auto"/>
          <w:sz w:val="22"/>
          <w:szCs w:val="22"/>
        </w:rPr>
        <w:t xml:space="preserve">; </w:t>
      </w:r>
    </w:p>
    <w:p w:rsidR="005861E1" w:rsidRPr="00D2005B" w:rsidRDefault="00D2005B" w:rsidP="00C04BFA">
      <w:pPr>
        <w:pStyle w:val="Default"/>
        <w:numPr>
          <w:ilvl w:val="0"/>
          <w:numId w:val="6"/>
        </w:numPr>
        <w:spacing w:after="27"/>
        <w:rPr>
          <w:color w:val="auto"/>
          <w:sz w:val="22"/>
          <w:szCs w:val="22"/>
        </w:rPr>
      </w:pPr>
      <w:r w:rsidRPr="00D2005B">
        <w:rPr>
          <w:color w:val="auto"/>
          <w:sz w:val="22"/>
          <w:szCs w:val="22"/>
        </w:rPr>
        <w:t>Hold</w:t>
      </w:r>
      <w:r w:rsidR="005861E1" w:rsidRPr="00D2005B">
        <w:rPr>
          <w:color w:val="auto"/>
          <w:sz w:val="22"/>
          <w:szCs w:val="22"/>
        </w:rPr>
        <w:t xml:space="preserve"> parent workshops where we explain assessment procedures and teaching and learning strategies; </w:t>
      </w:r>
    </w:p>
    <w:p w:rsidR="005861E1" w:rsidRPr="00D2005B" w:rsidRDefault="00D2005B" w:rsidP="00C04BFA">
      <w:pPr>
        <w:pStyle w:val="Default"/>
        <w:numPr>
          <w:ilvl w:val="0"/>
          <w:numId w:val="6"/>
        </w:numPr>
        <w:rPr>
          <w:color w:val="auto"/>
          <w:sz w:val="22"/>
          <w:szCs w:val="22"/>
        </w:rPr>
      </w:pPr>
      <w:r w:rsidRPr="00D2005B">
        <w:rPr>
          <w:color w:val="auto"/>
          <w:sz w:val="22"/>
          <w:szCs w:val="22"/>
        </w:rPr>
        <w:t>Teacher assessment is</w:t>
      </w:r>
      <w:r w:rsidR="005861E1" w:rsidRPr="00D2005B">
        <w:rPr>
          <w:color w:val="auto"/>
          <w:sz w:val="22"/>
          <w:szCs w:val="22"/>
        </w:rPr>
        <w:t xml:space="preserve"> sent home twice a year and one annual report at the end of each academic year </w:t>
      </w:r>
    </w:p>
    <w:p w:rsidR="005861E1" w:rsidRDefault="005861E1" w:rsidP="005861E1">
      <w:pPr>
        <w:pStyle w:val="Default"/>
        <w:rPr>
          <w:rFonts w:cstheme="minorBidi"/>
          <w:color w:val="auto"/>
        </w:rPr>
      </w:pPr>
    </w:p>
    <w:p w:rsidR="005861E1" w:rsidRPr="007056AA" w:rsidRDefault="005861E1" w:rsidP="005861E1">
      <w:pPr>
        <w:pStyle w:val="Default"/>
        <w:pageBreakBefore/>
        <w:rPr>
          <w:rFonts w:cstheme="minorBidi"/>
          <w:color w:val="7030A0"/>
          <w:sz w:val="56"/>
          <w:szCs w:val="22"/>
        </w:rPr>
      </w:pPr>
      <w:r w:rsidRPr="007056AA">
        <w:rPr>
          <w:rFonts w:cstheme="minorBidi"/>
          <w:b/>
          <w:bCs/>
          <w:color w:val="7030A0"/>
          <w:sz w:val="48"/>
          <w:szCs w:val="22"/>
        </w:rPr>
        <w:t>Impact</w:t>
      </w:r>
      <w:r w:rsidRPr="007056AA">
        <w:rPr>
          <w:rFonts w:cstheme="minorBidi"/>
          <w:b/>
          <w:bCs/>
          <w:color w:val="7030A0"/>
          <w:sz w:val="56"/>
          <w:szCs w:val="22"/>
        </w:rPr>
        <w:t xml:space="preserve"> </w:t>
      </w:r>
    </w:p>
    <w:p w:rsidR="00C04BFA" w:rsidRDefault="00C04BFA" w:rsidP="005861E1">
      <w:pPr>
        <w:pStyle w:val="Default"/>
        <w:rPr>
          <w:color w:val="auto"/>
          <w:sz w:val="22"/>
          <w:szCs w:val="22"/>
        </w:rPr>
      </w:pPr>
    </w:p>
    <w:p w:rsidR="00737CAB" w:rsidRPr="00D2005B" w:rsidRDefault="00737CAB" w:rsidP="005861E1">
      <w:pPr>
        <w:pStyle w:val="Default"/>
        <w:rPr>
          <w:color w:val="auto"/>
          <w:sz w:val="22"/>
          <w:szCs w:val="22"/>
        </w:rPr>
      </w:pPr>
      <w:r w:rsidRPr="00D2005B">
        <w:rPr>
          <w:color w:val="auto"/>
          <w:sz w:val="22"/>
          <w:szCs w:val="22"/>
        </w:rPr>
        <w:t xml:space="preserve">The main source of impact will always remain the quality and breadth of work seen in pupil’s books and the learning environment.   As an academy we are striving to raise the expectation of learners and the quality of work they produce from a rounded and connected curriculum.   We ensure there are always opportunities for application of leaning within and across subject disciplines. </w:t>
      </w:r>
    </w:p>
    <w:p w:rsidR="00737CAB" w:rsidRPr="00D2005B" w:rsidRDefault="00737CAB" w:rsidP="005861E1">
      <w:pPr>
        <w:pStyle w:val="Default"/>
        <w:rPr>
          <w:color w:val="auto"/>
          <w:sz w:val="22"/>
          <w:szCs w:val="22"/>
        </w:rPr>
      </w:pPr>
    </w:p>
    <w:p w:rsidR="005861E1" w:rsidRPr="00D2005B" w:rsidRDefault="005861E1" w:rsidP="005861E1">
      <w:pPr>
        <w:pStyle w:val="Default"/>
        <w:rPr>
          <w:color w:val="auto"/>
          <w:sz w:val="22"/>
          <w:szCs w:val="22"/>
        </w:rPr>
      </w:pPr>
      <w:r w:rsidRPr="00D2005B">
        <w:rPr>
          <w:color w:val="auto"/>
          <w:sz w:val="22"/>
          <w:szCs w:val="22"/>
        </w:rPr>
        <w:t xml:space="preserve">The impact of our curriculum </w:t>
      </w:r>
      <w:r w:rsidR="00737CAB" w:rsidRPr="00D2005B">
        <w:rPr>
          <w:color w:val="auto"/>
          <w:sz w:val="22"/>
          <w:szCs w:val="22"/>
        </w:rPr>
        <w:t>should also</w:t>
      </w:r>
      <w:r w:rsidRPr="00D2005B">
        <w:rPr>
          <w:color w:val="auto"/>
          <w:sz w:val="22"/>
          <w:szCs w:val="22"/>
        </w:rPr>
        <w:t xml:space="preserve"> be measured by assessment procedures which allow us to measure outcomes against all schools nationally: </w:t>
      </w:r>
    </w:p>
    <w:p w:rsidR="005861E1" w:rsidRPr="00D2005B" w:rsidRDefault="005861E1" w:rsidP="00C04BFA">
      <w:pPr>
        <w:pStyle w:val="Default"/>
        <w:numPr>
          <w:ilvl w:val="0"/>
          <w:numId w:val="3"/>
        </w:numPr>
        <w:spacing w:after="30"/>
        <w:rPr>
          <w:color w:val="auto"/>
          <w:sz w:val="22"/>
          <w:szCs w:val="22"/>
        </w:rPr>
      </w:pPr>
      <w:r w:rsidRPr="00D2005B">
        <w:rPr>
          <w:color w:val="auto"/>
          <w:sz w:val="22"/>
          <w:szCs w:val="22"/>
        </w:rPr>
        <w:t xml:space="preserve">EYFS % of pupils achieving a ‘Good level of development’ (GLD) </w:t>
      </w:r>
    </w:p>
    <w:p w:rsidR="005861E1" w:rsidRPr="00D2005B" w:rsidRDefault="005861E1" w:rsidP="00C04BFA">
      <w:pPr>
        <w:pStyle w:val="Default"/>
        <w:numPr>
          <w:ilvl w:val="0"/>
          <w:numId w:val="3"/>
        </w:numPr>
        <w:spacing w:after="30"/>
        <w:rPr>
          <w:color w:val="auto"/>
          <w:sz w:val="22"/>
          <w:szCs w:val="22"/>
        </w:rPr>
      </w:pPr>
      <w:r w:rsidRPr="00D2005B">
        <w:rPr>
          <w:color w:val="auto"/>
          <w:sz w:val="22"/>
          <w:szCs w:val="22"/>
        </w:rPr>
        <w:t xml:space="preserve">Phonics Screening Test at the end of Year 1 </w:t>
      </w:r>
    </w:p>
    <w:p w:rsidR="005861E1" w:rsidRPr="00D2005B" w:rsidRDefault="005861E1" w:rsidP="00C04BFA">
      <w:pPr>
        <w:pStyle w:val="Default"/>
        <w:numPr>
          <w:ilvl w:val="0"/>
          <w:numId w:val="3"/>
        </w:numPr>
        <w:spacing w:after="30"/>
        <w:rPr>
          <w:color w:val="auto"/>
          <w:sz w:val="22"/>
          <w:szCs w:val="22"/>
        </w:rPr>
      </w:pPr>
      <w:r w:rsidRPr="00D2005B">
        <w:rPr>
          <w:color w:val="auto"/>
          <w:sz w:val="22"/>
          <w:szCs w:val="22"/>
        </w:rPr>
        <w:t xml:space="preserve">End of KS1 % of children working towards or at the expected standard and at Greater depth in reading, writing and maths </w:t>
      </w:r>
    </w:p>
    <w:p w:rsidR="005861E1" w:rsidRPr="00D2005B" w:rsidRDefault="005861E1" w:rsidP="00C04BFA">
      <w:pPr>
        <w:pStyle w:val="Default"/>
        <w:numPr>
          <w:ilvl w:val="0"/>
          <w:numId w:val="3"/>
        </w:numPr>
        <w:rPr>
          <w:color w:val="auto"/>
          <w:sz w:val="22"/>
          <w:szCs w:val="22"/>
        </w:rPr>
      </w:pPr>
      <w:r w:rsidRPr="00D2005B">
        <w:rPr>
          <w:color w:val="auto"/>
          <w:sz w:val="22"/>
          <w:szCs w:val="22"/>
        </w:rPr>
        <w:t xml:space="preserve">End of KS2 % of children working towards or at the expected standard and at Greater depth in reading, writing and maths </w:t>
      </w:r>
    </w:p>
    <w:p w:rsidR="005861E1" w:rsidRPr="00D2005B" w:rsidRDefault="005861E1" w:rsidP="005861E1">
      <w:pPr>
        <w:pStyle w:val="Default"/>
        <w:rPr>
          <w:color w:val="auto"/>
          <w:sz w:val="22"/>
          <w:szCs w:val="22"/>
        </w:rPr>
      </w:pPr>
    </w:p>
    <w:p w:rsidR="0057724E" w:rsidRPr="00D2005B" w:rsidRDefault="005861E1" w:rsidP="00D2005B">
      <w:pPr>
        <w:spacing w:line="240" w:lineRule="auto"/>
      </w:pPr>
      <w:r w:rsidRPr="00D2005B">
        <w:t>But, will in fact be measured by how effectively it helps our pupils develop into well rounded individuals who embody our values and carry with them the knowledge, skills and attitudes which will make them lifelong learners and valuable future citizens.</w:t>
      </w:r>
    </w:p>
    <w:p w:rsidR="00737CAB" w:rsidRDefault="00737CAB" w:rsidP="005861E1">
      <w:bookmarkStart w:id="0" w:name="_GoBack"/>
      <w:bookmarkEnd w:id="0"/>
    </w:p>
    <w:sectPr w:rsidR="00737C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39" w:rsidRDefault="00EE7239" w:rsidP="00EE7239">
      <w:pPr>
        <w:spacing w:after="0" w:line="240" w:lineRule="auto"/>
      </w:pPr>
      <w:r>
        <w:separator/>
      </w:r>
    </w:p>
  </w:endnote>
  <w:endnote w:type="continuationSeparator" w:id="0">
    <w:p w:rsidR="00EE7239" w:rsidRDefault="00EE7239" w:rsidP="00EE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39" w:rsidRDefault="00EE7239" w:rsidP="00EE7239">
      <w:pPr>
        <w:spacing w:after="0" w:line="240" w:lineRule="auto"/>
      </w:pPr>
      <w:r>
        <w:separator/>
      </w:r>
    </w:p>
  </w:footnote>
  <w:footnote w:type="continuationSeparator" w:id="0">
    <w:p w:rsidR="00EE7239" w:rsidRDefault="00EE7239" w:rsidP="00EE7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26BA"/>
    <w:multiLevelType w:val="hybridMultilevel"/>
    <w:tmpl w:val="D5A6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C1E82"/>
    <w:multiLevelType w:val="hybridMultilevel"/>
    <w:tmpl w:val="2EC2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4411E"/>
    <w:multiLevelType w:val="hybridMultilevel"/>
    <w:tmpl w:val="F9887AAE"/>
    <w:lvl w:ilvl="0" w:tplc="7256B9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F2FA1"/>
    <w:multiLevelType w:val="hybridMultilevel"/>
    <w:tmpl w:val="0462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5719C"/>
    <w:multiLevelType w:val="hybridMultilevel"/>
    <w:tmpl w:val="6794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A6547"/>
    <w:multiLevelType w:val="hybridMultilevel"/>
    <w:tmpl w:val="4CA8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B1977"/>
    <w:multiLevelType w:val="hybridMultilevel"/>
    <w:tmpl w:val="63FC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2727E"/>
    <w:multiLevelType w:val="hybridMultilevel"/>
    <w:tmpl w:val="1CB2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F5B49"/>
    <w:multiLevelType w:val="hybridMultilevel"/>
    <w:tmpl w:val="8A86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24183"/>
    <w:multiLevelType w:val="hybridMultilevel"/>
    <w:tmpl w:val="A0C07D32"/>
    <w:lvl w:ilvl="0" w:tplc="E4BCBA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376CD"/>
    <w:multiLevelType w:val="hybridMultilevel"/>
    <w:tmpl w:val="BE4E32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C7432"/>
    <w:multiLevelType w:val="hybridMultilevel"/>
    <w:tmpl w:val="0A0A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75CCC"/>
    <w:multiLevelType w:val="hybridMultilevel"/>
    <w:tmpl w:val="963E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B2EFE"/>
    <w:multiLevelType w:val="hybridMultilevel"/>
    <w:tmpl w:val="E68E75A4"/>
    <w:lvl w:ilvl="0" w:tplc="7256B9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EA7C66"/>
    <w:multiLevelType w:val="hybridMultilevel"/>
    <w:tmpl w:val="39AA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230BC5"/>
    <w:multiLevelType w:val="hybridMultilevel"/>
    <w:tmpl w:val="653C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84441"/>
    <w:multiLevelType w:val="hybridMultilevel"/>
    <w:tmpl w:val="4F46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846E7"/>
    <w:multiLevelType w:val="hybridMultilevel"/>
    <w:tmpl w:val="C4B8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956387"/>
    <w:multiLevelType w:val="hybridMultilevel"/>
    <w:tmpl w:val="029C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656D76"/>
    <w:multiLevelType w:val="hybridMultilevel"/>
    <w:tmpl w:val="350C6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B905215"/>
    <w:multiLevelType w:val="hybridMultilevel"/>
    <w:tmpl w:val="75B29ABA"/>
    <w:lvl w:ilvl="0" w:tplc="0809000B">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1" w15:restartNumberingAfterBreak="0">
    <w:nsid w:val="6CFB22C5"/>
    <w:multiLevelType w:val="hybridMultilevel"/>
    <w:tmpl w:val="A2E6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B0160"/>
    <w:multiLevelType w:val="hybridMultilevel"/>
    <w:tmpl w:val="F774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320EBF"/>
    <w:multiLevelType w:val="hybridMultilevel"/>
    <w:tmpl w:val="A46C754E"/>
    <w:lvl w:ilvl="0" w:tplc="BFA82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CF752A"/>
    <w:multiLevelType w:val="hybridMultilevel"/>
    <w:tmpl w:val="BB3EE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0737AF"/>
    <w:multiLevelType w:val="hybridMultilevel"/>
    <w:tmpl w:val="DF7AF9FA"/>
    <w:lvl w:ilvl="0" w:tplc="6F4051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9626E1"/>
    <w:multiLevelType w:val="hybridMultilevel"/>
    <w:tmpl w:val="6790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5"/>
  </w:num>
  <w:num w:numId="4">
    <w:abstractNumId w:val="14"/>
  </w:num>
  <w:num w:numId="5">
    <w:abstractNumId w:val="25"/>
  </w:num>
  <w:num w:numId="6">
    <w:abstractNumId w:val="3"/>
  </w:num>
  <w:num w:numId="7">
    <w:abstractNumId w:val="22"/>
  </w:num>
  <w:num w:numId="8">
    <w:abstractNumId w:val="23"/>
  </w:num>
  <w:num w:numId="9">
    <w:abstractNumId w:val="7"/>
  </w:num>
  <w:num w:numId="10">
    <w:abstractNumId w:val="21"/>
  </w:num>
  <w:num w:numId="11">
    <w:abstractNumId w:val="24"/>
  </w:num>
  <w:num w:numId="12">
    <w:abstractNumId w:val="4"/>
  </w:num>
  <w:num w:numId="13">
    <w:abstractNumId w:val="12"/>
  </w:num>
  <w:num w:numId="14">
    <w:abstractNumId w:val="17"/>
  </w:num>
  <w:num w:numId="15">
    <w:abstractNumId w:val="11"/>
  </w:num>
  <w:num w:numId="16">
    <w:abstractNumId w:val="1"/>
  </w:num>
  <w:num w:numId="17">
    <w:abstractNumId w:val="26"/>
  </w:num>
  <w:num w:numId="18">
    <w:abstractNumId w:val="18"/>
  </w:num>
  <w:num w:numId="19">
    <w:abstractNumId w:val="20"/>
  </w:num>
  <w:num w:numId="20">
    <w:abstractNumId w:val="10"/>
  </w:num>
  <w:num w:numId="21">
    <w:abstractNumId w:val="6"/>
  </w:num>
  <w:num w:numId="22">
    <w:abstractNumId w:val="16"/>
  </w:num>
  <w:num w:numId="23">
    <w:abstractNumId w:val="0"/>
  </w:num>
  <w:num w:numId="24">
    <w:abstractNumId w:val="5"/>
  </w:num>
  <w:num w:numId="25">
    <w:abstractNumId w:val="2"/>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E1"/>
    <w:rsid w:val="000F4A22"/>
    <w:rsid w:val="0047082F"/>
    <w:rsid w:val="005509C9"/>
    <w:rsid w:val="0057724E"/>
    <w:rsid w:val="005861E1"/>
    <w:rsid w:val="006761E5"/>
    <w:rsid w:val="007056AA"/>
    <w:rsid w:val="00737CAB"/>
    <w:rsid w:val="00955AA5"/>
    <w:rsid w:val="009C63F8"/>
    <w:rsid w:val="00AC1D8F"/>
    <w:rsid w:val="00C04BFA"/>
    <w:rsid w:val="00D2005B"/>
    <w:rsid w:val="00EE7239"/>
    <w:rsid w:val="00F3713A"/>
    <w:rsid w:val="00F74ABF"/>
    <w:rsid w:val="00FE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A2E3D"/>
  <w15:docId w15:val="{A621F724-A0CD-4312-9869-2EAF6FC4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61E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04BFA"/>
    <w:rPr>
      <w:color w:val="0000FF" w:themeColor="hyperlink"/>
      <w:u w:val="single"/>
    </w:rPr>
  </w:style>
  <w:style w:type="paragraph" w:styleId="BalloonText">
    <w:name w:val="Balloon Text"/>
    <w:basedOn w:val="Normal"/>
    <w:link w:val="BalloonTextChar"/>
    <w:uiPriority w:val="99"/>
    <w:semiHidden/>
    <w:unhideWhenUsed/>
    <w:rsid w:val="00FE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3F"/>
    <w:rPr>
      <w:rFonts w:ascii="Tahoma" w:hAnsi="Tahoma" w:cs="Tahoma"/>
      <w:sz w:val="16"/>
      <w:szCs w:val="16"/>
    </w:rPr>
  </w:style>
  <w:style w:type="table" w:styleId="TableGrid">
    <w:name w:val="Table Grid"/>
    <w:basedOn w:val="TableNormal"/>
    <w:uiPriority w:val="59"/>
    <w:rsid w:val="00AC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56AA"/>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EE7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239"/>
  </w:style>
  <w:style w:type="paragraph" w:styleId="Footer">
    <w:name w:val="footer"/>
    <w:basedOn w:val="Normal"/>
    <w:link w:val="FooterChar"/>
    <w:uiPriority w:val="99"/>
    <w:unhideWhenUsed/>
    <w:rsid w:val="00EE7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4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national-curriculum-in-england-computing-programmes-of-study" TargetMode="External"/><Relationship Id="rId18" Type="http://schemas.openxmlformats.org/officeDocument/2006/relationships/hyperlink" Target="https://www.gov.uk/government/publications/religious-education-guidance-in-english-schools-non-statutory-guidance-201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ov.uk/government/publications/national-curriculum-in-england-art-and-design-programmes-of-study" TargetMode="External"/><Relationship Id="rId17" Type="http://schemas.openxmlformats.org/officeDocument/2006/relationships/hyperlink" Target="https://www.gov.uk/government/publications/personal-social-health-and-economic-education-pshe" TargetMode="External"/><Relationship Id="rId2" Type="http://schemas.openxmlformats.org/officeDocument/2006/relationships/styles" Target="styles.xml"/><Relationship Id="rId16" Type="http://schemas.openxmlformats.org/officeDocument/2006/relationships/hyperlink" Target="https://www.gov.uk/government/publications/national-curriculum-in-england-physical-education-programmes-of-study" TargetMode="External"/><Relationship Id="rId20" Type="http://schemas.openxmlformats.org/officeDocument/2006/relationships/hyperlink" Target="https://www.gov.uk/government/publications/national-curriculum-in-england-history-programmes-of-stu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curriculum-in-england-science-programmes-of-study/national-curriculum-in-england-science-programmes-of-study" TargetMode="External"/><Relationship Id="rId5" Type="http://schemas.openxmlformats.org/officeDocument/2006/relationships/footnotes" Target="footnotes.xml"/><Relationship Id="rId15" Type="http://schemas.openxmlformats.org/officeDocument/2006/relationships/hyperlink" Target="https://www.gov.uk/government/publications/national-curriculum-in-england-music-programmes-of-study" TargetMode="External"/><Relationship Id="rId10" Type="http://schemas.openxmlformats.org/officeDocument/2006/relationships/hyperlink" Target="https://www.gov.uk/government/publications/national-curriculum-in-england-mathematics-programmes-of-study" TargetMode="External"/><Relationship Id="rId19" Type="http://schemas.openxmlformats.org/officeDocument/2006/relationships/hyperlink" Target="https://www.gov.uk/government/publications/national-curriculum-in-england-geography-programmes-of-study" TargetMode="External"/><Relationship Id="rId4" Type="http://schemas.openxmlformats.org/officeDocument/2006/relationships/webSettings" Target="webSettings.xml"/><Relationship Id="rId9" Type="http://schemas.openxmlformats.org/officeDocument/2006/relationships/hyperlink" Target="https://www.gov.uk/government/publications/national-curriculum-in-england-english-programmes-of-study/national-curriculum-in-england-english-programmes-of-study" TargetMode="External"/><Relationship Id="rId14" Type="http://schemas.openxmlformats.org/officeDocument/2006/relationships/hyperlink" Target="https://www.gov.uk/government/publications/national-curriculum-in-england-languages-progammes-of-stud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4088</Words>
  <Characters>23304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27338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Clarke</dc:creator>
  <cp:lastModifiedBy>N Sayers</cp:lastModifiedBy>
  <cp:revision>2</cp:revision>
  <dcterms:created xsi:type="dcterms:W3CDTF">2019-08-30T12:03:00Z</dcterms:created>
  <dcterms:modified xsi:type="dcterms:W3CDTF">2019-08-30T12:03:00Z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nsayers@sunnysideprimaryacademy.org</vt:lpwstr>
  </property>
  <property fmtid="{D5CDD505-2E9C-101B-9397-08002B2CF9AE}" pid="6" name="MSIP_Label_71dda7c5-96ca-48e3-9e3a-5c391aea2853_SetDate">
    <vt:lpwstr>2019-08-30T13:02:32.7902721+01:00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ies>
</file>