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25" w:rsidRPr="008E22F1" w:rsidRDefault="008E22F1" w:rsidP="00387C14">
      <w:pPr>
        <w:spacing w:before="86" w:line="276" w:lineRule="auto"/>
        <w:rPr>
          <w:rFonts w:ascii="Trajan Pro" w:hAnsi="Trajan Pro"/>
          <w:sz w:val="40"/>
          <w:szCs w:val="40"/>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2D09D591" wp14:editId="6D52E7BA">
                <wp:simplePos x="0" y="0"/>
                <wp:positionH relativeFrom="column">
                  <wp:posOffset>0</wp:posOffset>
                </wp:positionH>
                <wp:positionV relativeFrom="page">
                  <wp:posOffset>1580515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proofErr w:type="gramStart"/>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09D591" id="_x0000_t202" coordsize="21600,21600" o:spt="202" path="m,l,21600r21600,l21600,xe">
                <v:stroke joinstyle="miter"/>
                <v:path gradientshapeok="t" o:connecttype="rect"/>
              </v:shapetype>
              <v:shape id="Text Box 2" o:spid="_x0000_s1026" type="#_x0000_t202" style="position:absolute;margin-left:0;margin-top:124.4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" fillcolor="red" strokecolor="red">
                <v:fill opacity="6682f"/>
                <v:textbo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
                  </w:txbxContent>
                </v:textbox>
                <w10:wrap type="square" anchory="page"/>
              </v:shape>
            </w:pict>
          </mc:Fallback>
        </mc:AlternateContent>
      </w:r>
      <w:r w:rsidRPr="008E22F1">
        <w:rPr>
          <w:rFonts w:ascii="Trajan Pro" w:hAnsi="Trajan Pro"/>
          <w:noProof/>
          <w:sz w:val="40"/>
          <w:szCs w:val="40"/>
          <w:lang w:eastAsia="en-GB"/>
        </w:rPr>
        <mc:AlternateContent>
          <mc:Choice Requires="wps">
            <w:drawing>
              <wp:anchor distT="45720" distB="45720" distL="114300" distR="114300" simplePos="0" relativeHeight="251701248" behindDoc="0" locked="0" layoutInCell="1" allowOverlap="1" wp14:anchorId="05AD1466" wp14:editId="5BF43896">
                <wp:simplePos x="0" y="0"/>
                <wp:positionH relativeFrom="column">
                  <wp:posOffset>0</wp:posOffset>
                </wp:positionH>
                <wp:positionV relativeFrom="page">
                  <wp:posOffset>707390</wp:posOffset>
                </wp:positionV>
                <wp:extent cx="8867775" cy="86677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noFill/>
                        <a:ln w="9525">
                          <a:noFill/>
                          <a:miter lim="800000"/>
                          <a:headEnd/>
                          <a:tailEnd/>
                        </a:ln>
                      </wps:spPr>
                      <wps:txb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AD1466" id="_x0000_s1027" type="#_x0000_t202" style="position:absolute;margin-left:0;margin-top:55.7pt;width:698.25pt;height:68.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u+DAIAAPo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" filled="f" stroked="f">
                <v:textbo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 the following</w:t>
      </w:r>
      <w:r w:rsidR="00B36E25">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B36E25" w:rsidRPr="0083747E">
        <w:rPr>
          <w:rFonts w:ascii="Minion Pro" w:hAnsi="Minion Pro"/>
          <w:b/>
          <w:bCs/>
          <w:sz w:val="24"/>
          <w:szCs w:val="24"/>
          <w:lang w:eastAsia="en-GB"/>
        </w:rPr>
        <w:t xml:space="preserve"> </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To achieve </w:t>
      </w:r>
      <w:r w:rsidR="00B36E25" w:rsidRPr="0083747E">
        <w:rPr>
          <w:rFonts w:ascii="Minion Pro" w:hAnsi="Minion Pro"/>
          <w:sz w:val="24"/>
          <w:szCs w:val="24"/>
          <w:u w:val="single"/>
          <w:lang w:eastAsia="en-GB"/>
        </w:rPr>
        <w:t>self-sustaining improvement</w:t>
      </w:r>
      <w:r w:rsidR="00B36E25"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00B36E25" w:rsidRPr="0083747E">
        <w:rPr>
          <w:rFonts w:ascii="Minion Pro" w:hAnsi="Minion Pro"/>
          <w:i/>
          <w:sz w:val="24"/>
          <w:szCs w:val="24"/>
          <w:lang w:eastAsia="en-GB"/>
        </w:rPr>
        <w:t>(above)</w:t>
      </w:r>
      <w:r w:rsidR="00B36E25" w:rsidRPr="0083747E">
        <w:rPr>
          <w:rFonts w:ascii="Minion Pro" w:hAnsi="Minion Pro"/>
          <w:sz w:val="24"/>
          <w:szCs w:val="24"/>
          <w:lang w:eastAsia="en-GB"/>
        </w:rPr>
        <w:t xml:space="preserve"> that will live on well beyond the </w:t>
      </w:r>
      <w:r w:rsidR="00CF552C">
        <w:rPr>
          <w:rFonts w:ascii="Minion Pro" w:hAnsi="Minion Pro"/>
          <w:sz w:val="24"/>
          <w:szCs w:val="24"/>
          <w:lang w:eastAsia="en-GB"/>
        </w:rPr>
        <w:t xml:space="preserve">Primary </w:t>
      </w:r>
      <w:r w:rsidR="00B36E25" w:rsidRPr="0083747E">
        <w:rPr>
          <w:rFonts w:ascii="Minion Pro" w:hAnsi="Minion Pro"/>
          <w:sz w:val="24"/>
          <w:szCs w:val="24"/>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 schools will see an improvement against the following 5 key indicators</w:t>
      </w:r>
      <w:r w:rsidRPr="008E22F1">
        <w:rPr>
          <w:rFonts w:ascii="Minion Pro" w:hAnsi="Minion Pro"/>
          <w:b/>
          <w:sz w:val="24"/>
          <w:szCs w:val="24"/>
          <w:lang w:eastAsia="en-GB"/>
        </w:rPr>
        <w: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B36E25" w:rsidRPr="0083747E" w:rsidRDefault="000E5435" w:rsidP="00387C14">
      <w:pPr>
        <w:spacing w:before="86" w:line="276" w:lineRule="auto"/>
        <w:jc w:val="both"/>
        <w:rPr>
          <w:rFonts w:ascii="Minion Pro" w:hAnsi="Minion Pro"/>
        </w:rPr>
      </w:pPr>
      <w:r w:rsidRPr="000E5435">
        <w:rPr>
          <w:rFonts w:ascii="Minion Pro" w:hAnsi="Minion Pro"/>
          <w:b/>
          <w:bCs/>
          <w:noProof/>
          <w:sz w:val="24"/>
          <w:szCs w:val="24"/>
          <w:lang w:eastAsia="en-GB"/>
        </w:rPr>
        <mc:AlternateContent>
          <mc:Choice Requires="wps">
            <w:drawing>
              <wp:anchor distT="45720" distB="45720" distL="114300" distR="114300" simplePos="0" relativeHeight="251696128" behindDoc="0" locked="0" layoutInCell="1" allowOverlap="1" wp14:anchorId="06F9C275" wp14:editId="36A5C916">
                <wp:simplePos x="0" y="0"/>
                <wp:positionH relativeFrom="column">
                  <wp:posOffset>-9525</wp:posOffset>
                </wp:positionH>
                <wp:positionV relativeFrom="paragraph">
                  <wp:posOffset>1163955</wp:posOffset>
                </wp:positionV>
                <wp:extent cx="8867775" cy="742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42950"/>
                        </a:xfrm>
                        <a:prstGeom prst="rect">
                          <a:avLst/>
                        </a:prstGeom>
                        <a:noFill/>
                        <a:ln w="9525">
                          <a:noFill/>
                          <a:prstDash val="solid"/>
                          <a:miter lim="800000"/>
                          <a:headEnd/>
                          <a:tailEnd/>
                        </a:ln>
                      </wps:spPr>
                      <wps:txb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F9C275" id="_x0000_s1028" type="#_x0000_t202" style="position:absolute;left:0;text-align:left;margin-left:-.75pt;margin-top:91.65pt;width:698.25pt;height:5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" filled="f" stroked="f">
                <v:textbo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v:textbox>
              </v:shape>
            </w:pict>
          </mc:Fallback>
        </mc:AlternateContent>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It is a statutory requirement of Ofsted, under their Common Inspection Framework, to ensure that information on the use of the </w:t>
      </w:r>
      <w:r w:rsidR="00CF552C">
        <w:rPr>
          <w:rFonts w:ascii="Minion Pro" w:hAnsi="Minion Pro"/>
          <w:sz w:val="24"/>
          <w:szCs w:val="24"/>
          <w:lang w:eastAsia="en-GB"/>
        </w:rPr>
        <w:t>Primary PE and Sport P</w:t>
      </w:r>
      <w:r w:rsidR="00B36E25" w:rsidRPr="0083747E">
        <w:rPr>
          <w:rFonts w:ascii="Minion Pro" w:hAnsi="Minion Pro"/>
          <w:sz w:val="24"/>
          <w:szCs w:val="24"/>
          <w:lang w:eastAsia="en-GB"/>
        </w:rPr>
        <w:t xml:space="preserve">remium is available on your school website. One of the key purposes of putting information on the school website is to keep parents informed, so this information should be written in a format that is clear and easily accessible. We recommend that you upload the following </w:t>
      </w:r>
      <w:r w:rsidR="00B36E25" w:rsidRPr="00B36E25">
        <w:rPr>
          <w:rFonts w:ascii="Minion Pro" w:hAnsi="Minion Pro"/>
          <w:b/>
          <w:sz w:val="24"/>
          <w:szCs w:val="24"/>
          <w:lang w:eastAsia="en-GB"/>
        </w:rPr>
        <w:t>template</w:t>
      </w:r>
      <w:r w:rsidR="00B36E25" w:rsidRPr="0083747E">
        <w:rPr>
          <w:rFonts w:ascii="Minion Pro" w:hAnsi="Minion Pro"/>
          <w:sz w:val="24"/>
          <w:szCs w:val="24"/>
          <w:lang w:eastAsia="en-GB"/>
        </w:rPr>
        <w:t xml:space="preserve"> to your website to serve that purpose.</w:t>
      </w:r>
    </w:p>
    <w:p w:rsidR="00387C14" w:rsidRDefault="00387C14" w:rsidP="00C20E01">
      <w:pPr>
        <w:jc w:val="both"/>
        <w:rPr>
          <w:rFonts w:ascii="Minion Pro" w:hAnsi="Minion Pro"/>
          <w:sz w:val="24"/>
          <w:szCs w:val="24"/>
        </w:rPr>
      </w:pPr>
    </w:p>
    <w:p w:rsidR="00387C14" w:rsidRDefault="00387C14" w:rsidP="00C20E01">
      <w:pPr>
        <w:jc w:val="both"/>
        <w:rPr>
          <w:rFonts w:ascii="Minion Pro" w:hAnsi="Minion Pro"/>
          <w:sz w:val="24"/>
          <w:szCs w:val="24"/>
        </w:rPr>
      </w:pPr>
    </w:p>
    <w:tbl>
      <w:tblPr>
        <w:tblW w:w="16095" w:type="dxa"/>
        <w:tblInd w:w="-814" w:type="dxa"/>
        <w:tblLayout w:type="fixed"/>
        <w:tblLook w:val="04A0" w:firstRow="1" w:lastRow="0" w:firstColumn="1" w:lastColumn="0" w:noHBand="0" w:noVBand="1"/>
      </w:tblPr>
      <w:tblGrid>
        <w:gridCol w:w="1755"/>
        <w:gridCol w:w="2124"/>
        <w:gridCol w:w="3847"/>
        <w:gridCol w:w="993"/>
        <w:gridCol w:w="992"/>
        <w:gridCol w:w="2551"/>
        <w:gridCol w:w="2410"/>
        <w:gridCol w:w="1423"/>
      </w:tblGrid>
      <w:tr w:rsidR="002946CD" w:rsidRPr="002946CD" w:rsidTr="00BC64A8">
        <w:trPr>
          <w:gridAfter w:val="4"/>
          <w:wAfter w:w="7376" w:type="dxa"/>
          <w:trHeight w:val="672"/>
        </w:trPr>
        <w:tc>
          <w:tcPr>
            <w:tcW w:w="3879" w:type="dxa"/>
            <w:gridSpan w:val="2"/>
            <w:tcBorders>
              <w:top w:val="single" w:sz="8" w:space="0" w:color="auto"/>
              <w:left w:val="single" w:sz="8" w:space="0" w:color="auto"/>
              <w:bottom w:val="single" w:sz="8" w:space="0" w:color="auto"/>
              <w:right w:val="single" w:sz="4" w:space="0" w:color="auto"/>
            </w:tcBorders>
            <w:shd w:val="clear" w:color="auto" w:fill="auto"/>
          </w:tcPr>
          <w:p w:rsidR="002946CD" w:rsidRPr="00EA4522" w:rsidRDefault="00680ED0" w:rsidP="002946CD">
            <w:pPr>
              <w:spacing w:after="0" w:line="240" w:lineRule="auto"/>
              <w:rPr>
                <w:rFonts w:ascii="Arial" w:eastAsia="Times New Roman" w:hAnsi="Arial" w:cs="Arial"/>
                <w:color w:val="000000"/>
                <w:lang w:eastAsia="en-GB"/>
              </w:rPr>
            </w:pPr>
            <w:r w:rsidRPr="00EA4522">
              <w:rPr>
                <w:rFonts w:ascii="Arial" w:hAnsi="Arial" w:cs="Arial"/>
                <w:noProof/>
                <w:lang w:eastAsia="en-GB"/>
              </w:rPr>
              <w:lastRenderedPageBreak/>
              <w:t xml:space="preserve"> </w:t>
            </w:r>
            <w:r w:rsidRPr="00EA4522">
              <w:rPr>
                <w:rFonts w:ascii="Arial" w:eastAsia="Times New Roman" w:hAnsi="Arial" w:cs="Arial"/>
                <w:b/>
                <w:bCs/>
                <w:noProof/>
                <w:color w:val="000000"/>
                <w:lang w:eastAsia="en-GB"/>
              </w:rPr>
              <w:br w:type="page"/>
            </w:r>
            <w:r w:rsidR="002946CD" w:rsidRPr="00EA4522">
              <w:rPr>
                <w:rFonts w:ascii="Arial" w:eastAsia="Times New Roman" w:hAnsi="Arial" w:cs="Arial"/>
                <w:color w:val="000000"/>
                <w:lang w:eastAsia="en-GB"/>
              </w:rPr>
              <w:t>Academic Year:</w:t>
            </w:r>
            <w:r w:rsidR="002946CD" w:rsidRPr="00EA4522">
              <w:rPr>
                <w:rFonts w:ascii="Arial" w:eastAsia="Times New Roman" w:hAnsi="Arial" w:cs="Arial"/>
                <w:color w:val="000000"/>
                <w:lang w:eastAsia="en-GB"/>
              </w:rPr>
              <w:br/>
            </w:r>
            <w:sdt>
              <w:sdtPr>
                <w:rPr>
                  <w:rFonts w:ascii="Arial" w:eastAsia="Times New Roman" w:hAnsi="Arial" w:cs="Arial"/>
                  <w:b/>
                  <w:bCs/>
                  <w:color w:val="000000"/>
                  <w:lang w:eastAsia="en-GB"/>
                </w:rPr>
                <w:id w:val="952558251"/>
                <w:dropDownList>
                  <w:listItem w:value="Choose an item."/>
                  <w:listItem w:displayText="2015" w:value="2015"/>
                  <w:listItem w:displayText="2016" w:value="2016"/>
                  <w:listItem w:displayText="2017" w:value="2017"/>
                  <w:listItem w:displayText="2018" w:value="2018"/>
                  <w:listItem w:displayText="2019" w:value="2019"/>
                  <w:listItem w:displayText="2010" w:value="2010"/>
                </w:dropDownList>
              </w:sdtPr>
              <w:sdtEndPr/>
              <w:sdtContent>
                <w:r w:rsidR="00377B00" w:rsidRPr="00EA4522">
                  <w:rPr>
                    <w:rFonts w:ascii="Arial" w:eastAsia="Times New Roman" w:hAnsi="Arial" w:cs="Arial"/>
                    <w:b/>
                    <w:bCs/>
                    <w:color w:val="000000"/>
                    <w:lang w:eastAsia="en-GB"/>
                  </w:rPr>
                  <w:t>2015</w:t>
                </w:r>
              </w:sdtContent>
            </w:sdt>
            <w:r w:rsidR="002946CD" w:rsidRPr="00EA4522">
              <w:rPr>
                <w:rFonts w:ascii="Arial" w:eastAsia="Times New Roman" w:hAnsi="Arial" w:cs="Arial"/>
                <w:b/>
                <w:bCs/>
                <w:color w:val="000000"/>
                <w:lang w:eastAsia="en-GB"/>
              </w:rPr>
              <w:t>/</w:t>
            </w:r>
            <w:sdt>
              <w:sdtPr>
                <w:rPr>
                  <w:rFonts w:ascii="Arial" w:eastAsia="Times New Roman" w:hAnsi="Arial" w:cs="Arial"/>
                  <w:b/>
                  <w:bCs/>
                  <w:color w:val="000000"/>
                  <w:lang w:eastAsia="en-GB"/>
                </w:rPr>
                <w:id w:val="952558252"/>
                <w:dropDownList>
                  <w:listItem w:value="Choose an item."/>
                  <w:listItem w:displayText="2015" w:value="2015"/>
                  <w:listItem w:displayText="2016" w:value="2016"/>
                  <w:listItem w:displayText="2017" w:value="2017"/>
                  <w:listItem w:displayText="2018" w:value="2018"/>
                  <w:listItem w:displayText="2019" w:value="2019"/>
                  <w:listItem w:displayText="2010" w:value="2010"/>
                </w:dropDownList>
              </w:sdtPr>
              <w:sdtEndPr/>
              <w:sdtContent>
                <w:r w:rsidR="00377B00" w:rsidRPr="00EA4522">
                  <w:rPr>
                    <w:rFonts w:ascii="Arial" w:eastAsia="Times New Roman" w:hAnsi="Arial" w:cs="Arial"/>
                    <w:b/>
                    <w:bCs/>
                    <w:color w:val="000000"/>
                    <w:lang w:eastAsia="en-GB"/>
                  </w:rPr>
                  <w:t>2016</w:t>
                </w:r>
              </w:sdtContent>
            </w:sdt>
          </w:p>
        </w:tc>
        <w:tc>
          <w:tcPr>
            <w:tcW w:w="4840" w:type="dxa"/>
            <w:gridSpan w:val="2"/>
            <w:tcBorders>
              <w:top w:val="single" w:sz="8" w:space="0" w:color="auto"/>
              <w:left w:val="nil"/>
              <w:bottom w:val="single" w:sz="8" w:space="0" w:color="auto"/>
              <w:right w:val="single" w:sz="4" w:space="0" w:color="auto"/>
            </w:tcBorders>
            <w:shd w:val="clear" w:color="auto" w:fill="auto"/>
          </w:tcPr>
          <w:p w:rsidR="002946CD" w:rsidRPr="00EA4522" w:rsidRDefault="002946CD" w:rsidP="00510C9C">
            <w:pPr>
              <w:spacing w:after="0" w:line="240" w:lineRule="auto"/>
              <w:rPr>
                <w:rFonts w:ascii="Arial" w:eastAsia="Times New Roman" w:hAnsi="Arial" w:cs="Arial"/>
                <w:color w:val="000000"/>
                <w:lang w:eastAsia="en-GB"/>
              </w:rPr>
            </w:pPr>
            <w:r w:rsidRPr="00EA4522">
              <w:rPr>
                <w:rFonts w:ascii="Arial" w:eastAsia="Times New Roman" w:hAnsi="Arial" w:cs="Arial"/>
                <w:b/>
                <w:color w:val="000000"/>
                <w:lang w:eastAsia="en-GB"/>
              </w:rPr>
              <w:t>Total fund</w:t>
            </w:r>
            <w:r w:rsidR="00E70A17">
              <w:rPr>
                <w:rFonts w:ascii="Arial" w:eastAsia="Times New Roman" w:hAnsi="Arial" w:cs="Arial"/>
                <w:b/>
                <w:color w:val="000000"/>
                <w:lang w:eastAsia="en-GB"/>
              </w:rPr>
              <w:t xml:space="preserve"> </w:t>
            </w:r>
            <w:r w:rsidRPr="00EA4522">
              <w:rPr>
                <w:rFonts w:ascii="Arial" w:eastAsia="Times New Roman" w:hAnsi="Arial" w:cs="Arial"/>
                <w:b/>
                <w:color w:val="000000"/>
                <w:lang w:eastAsia="en-GB"/>
              </w:rPr>
              <w:t>allocated:</w:t>
            </w:r>
            <w:r w:rsidRPr="00EA4522">
              <w:rPr>
                <w:rFonts w:ascii="Arial" w:eastAsia="Times New Roman" w:hAnsi="Arial" w:cs="Arial"/>
                <w:b/>
                <w:color w:val="000000"/>
                <w:lang w:eastAsia="en-GB"/>
              </w:rPr>
              <w:br/>
              <w:t>£</w:t>
            </w:r>
            <w:r w:rsidR="00DA00D4">
              <w:rPr>
                <w:rFonts w:ascii="Arial" w:eastAsia="Times New Roman" w:hAnsi="Arial" w:cs="Arial"/>
                <w:b/>
                <w:color w:val="000000"/>
                <w:lang w:eastAsia="en-GB"/>
              </w:rPr>
              <w:t xml:space="preserve">9, </w:t>
            </w:r>
            <w:r w:rsidR="00510C9C">
              <w:rPr>
                <w:rFonts w:ascii="Arial" w:eastAsia="Times New Roman" w:hAnsi="Arial" w:cs="Arial"/>
                <w:b/>
                <w:color w:val="000000"/>
                <w:lang w:eastAsia="en-GB"/>
              </w:rPr>
              <w:t>015</w:t>
            </w:r>
          </w:p>
        </w:tc>
      </w:tr>
      <w:tr w:rsidR="00EA4522" w:rsidRPr="002946CD" w:rsidTr="00BC64A8">
        <w:trPr>
          <w:trHeight w:val="1226"/>
        </w:trPr>
        <w:tc>
          <w:tcPr>
            <w:tcW w:w="1755" w:type="dxa"/>
            <w:tcBorders>
              <w:top w:val="single" w:sz="8" w:space="0" w:color="auto"/>
              <w:left w:val="single" w:sz="8" w:space="0" w:color="auto"/>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PE and Sport Premium Key Outcome Indicator</w:t>
            </w:r>
          </w:p>
        </w:tc>
        <w:tc>
          <w:tcPr>
            <w:tcW w:w="2124" w:type="dxa"/>
            <w:tcBorders>
              <w:top w:val="single" w:sz="8" w:space="0" w:color="auto"/>
              <w:left w:val="nil"/>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School Focus/ planned </w:t>
            </w:r>
            <w:r w:rsidRPr="00BC64A8">
              <w:rPr>
                <w:rFonts w:ascii="Arial" w:eastAsia="Times New Roman" w:hAnsi="Arial" w:cs="Arial"/>
                <w:b/>
                <w:bCs/>
                <w:color w:val="000000"/>
                <w:sz w:val="20"/>
                <w:szCs w:val="20"/>
                <w:u w:val="single"/>
                <w:lang w:eastAsia="en-GB"/>
              </w:rPr>
              <w:t>Impact</w:t>
            </w:r>
            <w:r w:rsidRPr="00BC64A8">
              <w:rPr>
                <w:rFonts w:ascii="Arial" w:eastAsia="Times New Roman" w:hAnsi="Arial" w:cs="Arial"/>
                <w:color w:val="000000"/>
                <w:sz w:val="20"/>
                <w:szCs w:val="20"/>
                <w:lang w:eastAsia="en-GB"/>
              </w:rPr>
              <w:t xml:space="preserve"> </w:t>
            </w:r>
            <w:r w:rsidRPr="00BC64A8">
              <w:rPr>
                <w:rFonts w:ascii="Arial" w:eastAsia="Times New Roman" w:hAnsi="Arial" w:cs="Arial"/>
                <w:b/>
                <w:bCs/>
                <w:i/>
                <w:iCs/>
                <w:color w:val="000000"/>
                <w:sz w:val="20"/>
                <w:szCs w:val="20"/>
                <w:lang w:eastAsia="en-GB"/>
              </w:rPr>
              <w:t>on pupils</w:t>
            </w:r>
          </w:p>
        </w:tc>
        <w:tc>
          <w:tcPr>
            <w:tcW w:w="3847" w:type="dxa"/>
            <w:tcBorders>
              <w:top w:val="single" w:sz="8" w:space="0" w:color="auto"/>
              <w:left w:val="nil"/>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Actions to Achieve</w:t>
            </w:r>
          </w:p>
          <w:p w:rsidR="00105EEA" w:rsidRPr="00BC64A8" w:rsidRDefault="00105EEA" w:rsidP="002946CD">
            <w:pPr>
              <w:spacing w:after="0" w:line="240" w:lineRule="auto"/>
              <w:rPr>
                <w:rFonts w:ascii="Arial" w:eastAsia="Times New Roman" w:hAnsi="Arial" w:cs="Arial"/>
                <w:color w:val="000000"/>
                <w:sz w:val="20"/>
                <w:szCs w:val="20"/>
                <w:lang w:eastAsia="en-GB"/>
              </w:rPr>
            </w:pPr>
          </w:p>
          <w:p w:rsidR="00105EEA" w:rsidRPr="00BC64A8" w:rsidRDefault="00105EEA" w:rsidP="00105EEA">
            <w:pPr>
              <w:spacing w:after="0" w:line="240" w:lineRule="auto"/>
              <w:rPr>
                <w:rFonts w:ascii="Arial" w:eastAsia="Times New Roman" w:hAnsi="Arial" w:cs="Arial"/>
                <w:b/>
                <w:color w:val="000000"/>
                <w:sz w:val="20"/>
                <w:szCs w:val="20"/>
                <w:lang w:eastAsia="en-GB"/>
              </w:rPr>
            </w:pPr>
          </w:p>
        </w:tc>
        <w:tc>
          <w:tcPr>
            <w:tcW w:w="993" w:type="dxa"/>
            <w:tcBorders>
              <w:top w:val="single" w:sz="8" w:space="0" w:color="auto"/>
              <w:left w:val="nil"/>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Planned Funding</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Actual Funding</w:t>
            </w:r>
          </w:p>
        </w:tc>
        <w:tc>
          <w:tcPr>
            <w:tcW w:w="2551" w:type="dxa"/>
            <w:tcBorders>
              <w:top w:val="single" w:sz="8" w:space="0" w:color="auto"/>
              <w:left w:val="nil"/>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Evidence</w:t>
            </w:r>
          </w:p>
        </w:tc>
        <w:tc>
          <w:tcPr>
            <w:tcW w:w="2410"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Actual Impact (following Review) </w:t>
            </w:r>
            <w:r w:rsidRPr="00BC64A8">
              <w:rPr>
                <w:rFonts w:ascii="Arial" w:eastAsia="Times New Roman" w:hAnsi="Arial" w:cs="Arial"/>
                <w:b/>
                <w:bCs/>
                <w:i/>
                <w:iCs/>
                <w:color w:val="000000"/>
                <w:sz w:val="20"/>
                <w:szCs w:val="20"/>
                <w:lang w:eastAsia="en-GB"/>
              </w:rPr>
              <w:t>on pupils</w:t>
            </w:r>
          </w:p>
        </w:tc>
        <w:tc>
          <w:tcPr>
            <w:tcW w:w="1423" w:type="dxa"/>
            <w:tcBorders>
              <w:top w:val="single" w:sz="8" w:space="0" w:color="auto"/>
              <w:left w:val="nil"/>
              <w:bottom w:val="single" w:sz="8" w:space="0" w:color="auto"/>
              <w:right w:val="single" w:sz="8" w:space="0" w:color="auto"/>
            </w:tcBorders>
            <w:shd w:val="clear" w:color="auto" w:fill="D9D9D9" w:themeFill="background1" w:themeFillShade="D9"/>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Sustainability/ </w:t>
            </w:r>
          </w:p>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Next Steps</w:t>
            </w:r>
          </w:p>
        </w:tc>
      </w:tr>
      <w:tr w:rsidR="00EA4522" w:rsidRPr="002946CD" w:rsidTr="00BC64A8">
        <w:trPr>
          <w:trHeight w:val="5792"/>
        </w:trPr>
        <w:tc>
          <w:tcPr>
            <w:tcW w:w="1755" w:type="dxa"/>
            <w:tcBorders>
              <w:top w:val="nil"/>
              <w:left w:val="single" w:sz="4" w:space="0" w:color="auto"/>
              <w:bottom w:val="single" w:sz="4" w:space="0" w:color="auto"/>
              <w:right w:val="single" w:sz="4" w:space="0" w:color="auto"/>
            </w:tcBorders>
            <w:shd w:val="clear" w:color="auto" w:fill="auto"/>
            <w:hideMark/>
          </w:tcPr>
          <w:sdt>
            <w:sdtPr>
              <w:rPr>
                <w:rFonts w:ascii="Arial" w:eastAsia="Times New Roman" w:hAnsi="Arial" w:cs="Arial"/>
                <w:color w:val="000000"/>
                <w:sz w:val="20"/>
                <w:szCs w:val="20"/>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1. the engagement of all pupils in regular physical activity – kick-starting healthy active lifestyles</w:t>
                </w:r>
              </w:p>
            </w:sdtContent>
          </w:sdt>
          <w:p w:rsidR="002946CD" w:rsidRPr="00BC64A8" w:rsidRDefault="002946CD" w:rsidP="002946CD">
            <w:pPr>
              <w:spacing w:after="0" w:line="240" w:lineRule="auto"/>
              <w:rPr>
                <w:rFonts w:ascii="Arial" w:eastAsia="Times New Roman" w:hAnsi="Arial" w:cs="Arial"/>
                <w:color w:val="000000"/>
                <w:sz w:val="20"/>
                <w:szCs w:val="20"/>
                <w:lang w:eastAsia="en-GB"/>
              </w:rPr>
            </w:pPr>
          </w:p>
        </w:tc>
        <w:tc>
          <w:tcPr>
            <w:tcW w:w="2124" w:type="dxa"/>
            <w:tcBorders>
              <w:top w:val="nil"/>
              <w:left w:val="nil"/>
              <w:bottom w:val="single" w:sz="4" w:space="0" w:color="auto"/>
              <w:right w:val="single" w:sz="4" w:space="0" w:color="auto"/>
            </w:tcBorders>
            <w:shd w:val="clear" w:color="auto" w:fill="auto"/>
          </w:tcPr>
          <w:p w:rsidR="00625D8A" w:rsidRPr="00BC64A8" w:rsidRDefault="005B6C05" w:rsidP="003863C1">
            <w:pPr>
              <w:rPr>
                <w:rFonts w:cs="Arial"/>
                <w:color w:val="000000"/>
                <w:sz w:val="18"/>
                <w:szCs w:val="18"/>
                <w:lang w:eastAsia="en-GB"/>
              </w:rPr>
            </w:pPr>
            <w:r w:rsidRPr="00BC64A8">
              <w:rPr>
                <w:rFonts w:cs="Arial"/>
                <w:color w:val="000000"/>
                <w:sz w:val="18"/>
                <w:szCs w:val="18"/>
                <w:lang w:eastAsia="en-GB"/>
              </w:rPr>
              <w:t xml:space="preserve">Children have an increased awareness of different types of healthy activities available. </w:t>
            </w:r>
          </w:p>
          <w:p w:rsidR="005B6C05" w:rsidRPr="00BC64A8" w:rsidRDefault="005B6C05" w:rsidP="003863C1">
            <w:pPr>
              <w:rPr>
                <w:rFonts w:cs="Arial"/>
                <w:color w:val="000000"/>
                <w:sz w:val="18"/>
                <w:szCs w:val="18"/>
                <w:lang w:eastAsia="en-GB"/>
              </w:rPr>
            </w:pPr>
          </w:p>
          <w:p w:rsidR="005B6C05" w:rsidRPr="00BC64A8" w:rsidRDefault="005B6C05" w:rsidP="003863C1">
            <w:pPr>
              <w:rPr>
                <w:rFonts w:cs="Arial"/>
                <w:color w:val="000000"/>
                <w:sz w:val="18"/>
                <w:szCs w:val="18"/>
                <w:lang w:eastAsia="en-GB"/>
              </w:rPr>
            </w:pPr>
            <w:r w:rsidRPr="00BC64A8">
              <w:rPr>
                <w:rFonts w:cs="Arial"/>
                <w:color w:val="000000"/>
                <w:sz w:val="18"/>
                <w:szCs w:val="18"/>
                <w:lang w:eastAsia="en-GB"/>
              </w:rPr>
              <w:t>Children will have an increased engagement in exercise.</w:t>
            </w:r>
          </w:p>
          <w:p w:rsidR="00625D8A" w:rsidRPr="00BC64A8" w:rsidRDefault="00625D8A" w:rsidP="003863C1">
            <w:pPr>
              <w:rPr>
                <w:rFonts w:cs="Arial"/>
                <w:color w:val="000000"/>
                <w:sz w:val="18"/>
                <w:szCs w:val="18"/>
                <w:lang w:eastAsia="en-GB"/>
              </w:rPr>
            </w:pPr>
          </w:p>
          <w:p w:rsidR="00625D8A" w:rsidRPr="00BC64A8" w:rsidRDefault="00625D8A" w:rsidP="003863C1">
            <w:pPr>
              <w:rPr>
                <w:rFonts w:cs="Arial"/>
                <w:color w:val="000000"/>
                <w:sz w:val="18"/>
                <w:szCs w:val="18"/>
                <w:lang w:eastAsia="en-GB"/>
              </w:rPr>
            </w:pPr>
          </w:p>
          <w:p w:rsidR="00625D8A" w:rsidRPr="00BC64A8" w:rsidRDefault="00625D8A" w:rsidP="003863C1">
            <w:pPr>
              <w:rPr>
                <w:rFonts w:cs="Arial"/>
                <w:color w:val="000000"/>
                <w:sz w:val="18"/>
                <w:szCs w:val="18"/>
                <w:lang w:eastAsia="en-GB"/>
              </w:rPr>
            </w:pPr>
          </w:p>
          <w:p w:rsidR="00625D8A" w:rsidRPr="00BC64A8" w:rsidRDefault="00625D8A" w:rsidP="003863C1">
            <w:pPr>
              <w:rPr>
                <w:rFonts w:cs="Arial"/>
                <w:color w:val="000000"/>
                <w:sz w:val="18"/>
                <w:szCs w:val="18"/>
                <w:lang w:eastAsia="en-GB"/>
              </w:rPr>
            </w:pPr>
          </w:p>
          <w:p w:rsidR="00625D8A" w:rsidRPr="00BC64A8" w:rsidRDefault="00625D8A" w:rsidP="003863C1">
            <w:pPr>
              <w:rPr>
                <w:rFonts w:cs="Arial"/>
                <w:color w:val="000000"/>
                <w:sz w:val="18"/>
                <w:szCs w:val="18"/>
                <w:lang w:eastAsia="en-GB"/>
              </w:rPr>
            </w:pPr>
          </w:p>
          <w:p w:rsidR="00816BFD" w:rsidRPr="00BC64A8" w:rsidRDefault="00816BFD" w:rsidP="003863C1">
            <w:pPr>
              <w:rPr>
                <w:rFonts w:cs="Arial"/>
                <w:color w:val="000000"/>
                <w:sz w:val="18"/>
                <w:szCs w:val="18"/>
                <w:lang w:eastAsia="en-GB"/>
              </w:rPr>
            </w:pPr>
          </w:p>
        </w:tc>
        <w:tc>
          <w:tcPr>
            <w:tcW w:w="3847" w:type="dxa"/>
            <w:tcBorders>
              <w:top w:val="nil"/>
              <w:left w:val="nil"/>
              <w:bottom w:val="single" w:sz="4" w:space="0" w:color="auto"/>
              <w:right w:val="single" w:sz="4" w:space="0" w:color="auto"/>
            </w:tcBorders>
            <w:shd w:val="clear" w:color="auto" w:fill="auto"/>
          </w:tcPr>
          <w:p w:rsidR="00A9556A" w:rsidRPr="00BC64A8" w:rsidRDefault="00A9556A" w:rsidP="00A9556A">
            <w:pPr>
              <w:pStyle w:val="NoSpacing"/>
              <w:rPr>
                <w:sz w:val="18"/>
                <w:szCs w:val="18"/>
                <w:lang w:eastAsia="en-GB"/>
              </w:rPr>
            </w:pPr>
            <w:r w:rsidRPr="00BC64A8">
              <w:rPr>
                <w:sz w:val="18"/>
                <w:szCs w:val="18"/>
                <w:lang w:eastAsia="en-GB"/>
              </w:rPr>
              <w:t xml:space="preserve">All children within school to have 2 hours of PE a week. </w:t>
            </w:r>
          </w:p>
          <w:p w:rsidR="00A9556A" w:rsidRPr="00BC64A8" w:rsidRDefault="00A9556A" w:rsidP="00A9556A">
            <w:pPr>
              <w:pStyle w:val="NoSpacing"/>
              <w:rPr>
                <w:sz w:val="18"/>
                <w:szCs w:val="18"/>
                <w:lang w:eastAsia="en-GB"/>
              </w:rPr>
            </w:pPr>
          </w:p>
          <w:p w:rsidR="00A9556A" w:rsidRPr="00BC64A8" w:rsidRDefault="00A9556A" w:rsidP="00A9556A">
            <w:pPr>
              <w:pStyle w:val="NoSpacing"/>
              <w:rPr>
                <w:sz w:val="18"/>
                <w:szCs w:val="18"/>
                <w:lang w:eastAsia="en-GB"/>
              </w:rPr>
            </w:pPr>
            <w:r w:rsidRPr="00BC64A8">
              <w:rPr>
                <w:sz w:val="18"/>
                <w:szCs w:val="18"/>
                <w:lang w:eastAsia="en-GB"/>
              </w:rPr>
              <w:t xml:space="preserve">Years 4, 5 and 6 to have swimming lessons at Weston </w:t>
            </w:r>
            <w:proofErr w:type="spellStart"/>
            <w:r w:rsidRPr="00BC64A8">
              <w:rPr>
                <w:sz w:val="18"/>
                <w:szCs w:val="18"/>
                <w:lang w:eastAsia="en-GB"/>
              </w:rPr>
              <w:t>Favell</w:t>
            </w:r>
            <w:proofErr w:type="spellEnd"/>
            <w:r w:rsidRPr="00BC64A8">
              <w:rPr>
                <w:sz w:val="18"/>
                <w:szCs w:val="18"/>
                <w:lang w:eastAsia="en-GB"/>
              </w:rPr>
              <w:t xml:space="preserve"> Academy throughout the year.</w:t>
            </w:r>
          </w:p>
          <w:p w:rsidR="00A9556A" w:rsidRDefault="00A9556A" w:rsidP="00A9556A">
            <w:pPr>
              <w:pStyle w:val="NoSpacing"/>
              <w:rPr>
                <w:sz w:val="18"/>
                <w:szCs w:val="18"/>
                <w:lang w:eastAsia="en-GB"/>
              </w:rPr>
            </w:pPr>
          </w:p>
          <w:p w:rsidR="001F7990" w:rsidRPr="00BC64A8" w:rsidRDefault="001F7990" w:rsidP="00A9556A">
            <w:pPr>
              <w:pStyle w:val="NoSpacing"/>
              <w:rPr>
                <w:sz w:val="18"/>
                <w:szCs w:val="18"/>
                <w:lang w:eastAsia="en-GB"/>
              </w:rPr>
            </w:pPr>
          </w:p>
          <w:p w:rsidR="003F606F" w:rsidRDefault="00A9556A" w:rsidP="00A9556A">
            <w:pPr>
              <w:pStyle w:val="NoSpacing"/>
              <w:rPr>
                <w:sz w:val="18"/>
                <w:szCs w:val="18"/>
                <w:lang w:eastAsia="en-GB"/>
              </w:rPr>
            </w:pPr>
            <w:r w:rsidRPr="00BC64A8">
              <w:rPr>
                <w:sz w:val="18"/>
                <w:szCs w:val="18"/>
                <w:lang w:eastAsia="en-GB"/>
              </w:rPr>
              <w:t>A range of clubs to be offered to all children within school to encourage them to be physically active.</w:t>
            </w:r>
          </w:p>
          <w:p w:rsidR="001C34AA" w:rsidRPr="00BC64A8" w:rsidRDefault="001C34AA" w:rsidP="00A9556A">
            <w:pPr>
              <w:pStyle w:val="NoSpacing"/>
              <w:rPr>
                <w:sz w:val="18"/>
                <w:szCs w:val="18"/>
                <w:lang w:eastAsia="en-GB"/>
              </w:rPr>
            </w:pPr>
          </w:p>
          <w:p w:rsidR="00A9556A" w:rsidRPr="00BC64A8" w:rsidRDefault="00A9556A" w:rsidP="00A9556A">
            <w:pPr>
              <w:pStyle w:val="NoSpacing"/>
              <w:rPr>
                <w:sz w:val="18"/>
                <w:szCs w:val="18"/>
                <w:lang w:eastAsia="en-GB"/>
              </w:rPr>
            </w:pPr>
          </w:p>
          <w:p w:rsidR="00A9556A" w:rsidRPr="00BC64A8" w:rsidRDefault="00A9556A" w:rsidP="00A9556A">
            <w:pPr>
              <w:pStyle w:val="NoSpacing"/>
              <w:rPr>
                <w:sz w:val="18"/>
                <w:szCs w:val="18"/>
                <w:lang w:eastAsia="en-GB"/>
              </w:rPr>
            </w:pPr>
            <w:r w:rsidRPr="00BC64A8">
              <w:rPr>
                <w:sz w:val="18"/>
                <w:szCs w:val="18"/>
                <w:lang w:eastAsia="en-GB"/>
              </w:rPr>
              <w:t>Use of playground buddies during lunchtime</w:t>
            </w:r>
            <w:r w:rsidR="005B6C05" w:rsidRPr="00BC64A8">
              <w:rPr>
                <w:sz w:val="18"/>
                <w:szCs w:val="18"/>
                <w:lang w:eastAsia="en-GB"/>
              </w:rPr>
              <w:t>s</w:t>
            </w:r>
            <w:r w:rsidRPr="00BC64A8">
              <w:rPr>
                <w:sz w:val="18"/>
                <w:szCs w:val="18"/>
                <w:lang w:eastAsia="en-GB"/>
              </w:rPr>
              <w:t xml:space="preserve">. </w:t>
            </w:r>
          </w:p>
          <w:p w:rsidR="00A9556A" w:rsidRDefault="00A9556A" w:rsidP="00A9556A">
            <w:pPr>
              <w:pStyle w:val="NoSpacing"/>
              <w:rPr>
                <w:sz w:val="18"/>
                <w:szCs w:val="18"/>
                <w:lang w:eastAsia="en-GB"/>
              </w:rPr>
            </w:pPr>
          </w:p>
          <w:p w:rsidR="001C0458" w:rsidRDefault="001C0458" w:rsidP="00A9556A">
            <w:pPr>
              <w:pStyle w:val="NoSpacing"/>
              <w:rPr>
                <w:sz w:val="18"/>
                <w:szCs w:val="18"/>
                <w:lang w:eastAsia="en-GB"/>
              </w:rPr>
            </w:pPr>
          </w:p>
          <w:p w:rsidR="001C0458" w:rsidRDefault="001C0458" w:rsidP="00A9556A">
            <w:pPr>
              <w:pStyle w:val="NoSpacing"/>
              <w:rPr>
                <w:sz w:val="18"/>
                <w:szCs w:val="18"/>
                <w:lang w:eastAsia="en-GB"/>
              </w:rPr>
            </w:pPr>
          </w:p>
          <w:p w:rsidR="001C0458" w:rsidRPr="00BC64A8" w:rsidRDefault="001C0458" w:rsidP="00A9556A">
            <w:pPr>
              <w:pStyle w:val="NoSpacing"/>
              <w:rPr>
                <w:sz w:val="18"/>
                <w:szCs w:val="18"/>
                <w:lang w:eastAsia="en-GB"/>
              </w:rPr>
            </w:pPr>
          </w:p>
          <w:p w:rsidR="00A9556A" w:rsidRPr="00BC64A8" w:rsidRDefault="00A9556A" w:rsidP="00A9556A">
            <w:pPr>
              <w:pStyle w:val="NoSpacing"/>
              <w:rPr>
                <w:sz w:val="18"/>
                <w:szCs w:val="18"/>
                <w:lang w:eastAsia="en-GB"/>
              </w:rPr>
            </w:pPr>
            <w:r w:rsidRPr="00BC64A8">
              <w:rPr>
                <w:sz w:val="18"/>
                <w:szCs w:val="18"/>
                <w:lang w:eastAsia="en-GB"/>
              </w:rPr>
              <w:t>Energy club during lunchtimes-to give children confidence</w:t>
            </w:r>
            <w:r w:rsidR="005B6C05" w:rsidRPr="00BC64A8">
              <w:rPr>
                <w:sz w:val="18"/>
                <w:szCs w:val="18"/>
                <w:lang w:eastAsia="en-GB"/>
              </w:rPr>
              <w:t xml:space="preserve"> and self-esteem in participating in physical activities. </w:t>
            </w:r>
          </w:p>
          <w:p w:rsidR="005B6C05" w:rsidRPr="00BC64A8" w:rsidRDefault="005B6C05" w:rsidP="00A9556A">
            <w:pPr>
              <w:pStyle w:val="NoSpacing"/>
              <w:rPr>
                <w:sz w:val="18"/>
                <w:szCs w:val="18"/>
                <w:lang w:eastAsia="en-GB"/>
              </w:rPr>
            </w:pPr>
          </w:p>
          <w:p w:rsidR="00A9556A" w:rsidRPr="00BC64A8" w:rsidRDefault="005B6C05" w:rsidP="00A9556A">
            <w:pPr>
              <w:pStyle w:val="NoSpacing"/>
              <w:rPr>
                <w:sz w:val="18"/>
                <w:szCs w:val="18"/>
                <w:lang w:eastAsia="en-GB"/>
              </w:rPr>
            </w:pPr>
            <w:r w:rsidRPr="00BC64A8">
              <w:rPr>
                <w:sz w:val="18"/>
                <w:szCs w:val="18"/>
                <w:lang w:eastAsia="en-GB"/>
              </w:rPr>
              <w:t xml:space="preserve">5 a day fitness programme to be sustained. </w:t>
            </w:r>
            <w:r w:rsidR="00E70A17" w:rsidRPr="00BC64A8">
              <w:rPr>
                <w:sz w:val="18"/>
                <w:szCs w:val="18"/>
                <w:lang w:eastAsia="en-GB"/>
              </w:rPr>
              <w:t xml:space="preserve">This will allow </w:t>
            </w:r>
            <w:r w:rsidRPr="00BC64A8">
              <w:rPr>
                <w:sz w:val="18"/>
                <w:szCs w:val="18"/>
                <w:lang w:eastAsia="en-GB"/>
              </w:rPr>
              <w:t xml:space="preserve">children to participate in </w:t>
            </w:r>
            <w:proofErr w:type="gramStart"/>
            <w:r w:rsidRPr="00BC64A8">
              <w:rPr>
                <w:sz w:val="18"/>
                <w:szCs w:val="18"/>
                <w:lang w:eastAsia="en-GB"/>
              </w:rPr>
              <w:t>short  dance</w:t>
            </w:r>
            <w:proofErr w:type="gramEnd"/>
            <w:r w:rsidRPr="00BC64A8">
              <w:rPr>
                <w:sz w:val="18"/>
                <w:szCs w:val="18"/>
                <w:lang w:eastAsia="en-GB"/>
              </w:rPr>
              <w:t xml:space="preserve"> activities lasting for 5 minutes in a fun way.</w:t>
            </w:r>
          </w:p>
          <w:p w:rsidR="000D4790" w:rsidRPr="00BC64A8" w:rsidRDefault="000D4790" w:rsidP="00A9556A">
            <w:pPr>
              <w:pStyle w:val="NoSpacing"/>
              <w:rPr>
                <w:sz w:val="18"/>
                <w:szCs w:val="18"/>
                <w:lang w:eastAsia="en-GB"/>
              </w:rPr>
            </w:pPr>
          </w:p>
          <w:p w:rsidR="000D4790" w:rsidRDefault="000D4790" w:rsidP="00A9556A">
            <w:pPr>
              <w:pStyle w:val="NoSpacing"/>
              <w:rPr>
                <w:sz w:val="18"/>
                <w:szCs w:val="18"/>
                <w:lang w:eastAsia="en-GB"/>
              </w:rPr>
            </w:pPr>
          </w:p>
          <w:p w:rsidR="001F7990" w:rsidRDefault="001F7990" w:rsidP="00A9556A">
            <w:pPr>
              <w:pStyle w:val="NoSpacing"/>
              <w:rPr>
                <w:sz w:val="18"/>
                <w:szCs w:val="18"/>
                <w:lang w:eastAsia="en-GB"/>
              </w:rPr>
            </w:pPr>
          </w:p>
          <w:p w:rsidR="001F7990" w:rsidRPr="00BC64A8" w:rsidRDefault="001F7990" w:rsidP="00A9556A">
            <w:pPr>
              <w:pStyle w:val="NoSpacing"/>
              <w:rPr>
                <w:sz w:val="18"/>
                <w:szCs w:val="18"/>
                <w:lang w:eastAsia="en-GB"/>
              </w:rPr>
            </w:pPr>
          </w:p>
          <w:p w:rsidR="000D4790" w:rsidRPr="00BC64A8" w:rsidRDefault="000D4790" w:rsidP="00A9556A">
            <w:pPr>
              <w:pStyle w:val="NoSpacing"/>
              <w:rPr>
                <w:sz w:val="18"/>
                <w:szCs w:val="18"/>
                <w:lang w:eastAsia="en-GB"/>
              </w:rPr>
            </w:pPr>
            <w:r w:rsidRPr="00BC64A8">
              <w:rPr>
                <w:sz w:val="18"/>
                <w:szCs w:val="18"/>
                <w:lang w:eastAsia="en-GB"/>
              </w:rPr>
              <w:t xml:space="preserve">School sports day </w:t>
            </w:r>
          </w:p>
        </w:tc>
        <w:tc>
          <w:tcPr>
            <w:tcW w:w="993" w:type="dxa"/>
            <w:tcBorders>
              <w:top w:val="nil"/>
              <w:left w:val="nil"/>
              <w:bottom w:val="single" w:sz="4" w:space="0" w:color="auto"/>
              <w:right w:val="single" w:sz="4" w:space="0" w:color="auto"/>
            </w:tcBorders>
            <w:shd w:val="clear" w:color="auto" w:fill="auto"/>
          </w:tcPr>
          <w:p w:rsidR="001C34AA" w:rsidRDefault="001C34AA" w:rsidP="002946C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Internal </w:t>
            </w:r>
          </w:p>
          <w:p w:rsidR="001C34AA" w:rsidRDefault="001C34AA" w:rsidP="001C34AA">
            <w:pPr>
              <w:rPr>
                <w:rFonts w:eastAsia="Times New Roman" w:cs="Arial"/>
                <w:sz w:val="18"/>
                <w:szCs w:val="18"/>
                <w:lang w:eastAsia="en-GB"/>
              </w:rPr>
            </w:pPr>
          </w:p>
          <w:p w:rsidR="002946CD" w:rsidRPr="001C34AA" w:rsidRDefault="001C34AA" w:rsidP="001C34AA">
            <w:pPr>
              <w:rPr>
                <w:rFonts w:eastAsia="Times New Roman" w:cs="Arial"/>
                <w:sz w:val="18"/>
                <w:szCs w:val="18"/>
                <w:lang w:eastAsia="en-GB"/>
              </w:rPr>
            </w:pPr>
            <w:r>
              <w:rPr>
                <w:rFonts w:eastAsia="Times New Roman" w:cs="Arial"/>
                <w:sz w:val="18"/>
                <w:szCs w:val="18"/>
                <w:lang w:eastAsia="en-GB"/>
              </w:rPr>
              <w:t xml:space="preserve">Internal </w:t>
            </w:r>
          </w:p>
        </w:tc>
        <w:tc>
          <w:tcPr>
            <w:tcW w:w="992" w:type="dxa"/>
            <w:tcBorders>
              <w:top w:val="nil"/>
              <w:left w:val="nil"/>
              <w:bottom w:val="single" w:sz="4" w:space="0" w:color="auto"/>
              <w:right w:val="single" w:sz="4" w:space="0" w:color="auto"/>
            </w:tcBorders>
            <w:shd w:val="clear" w:color="auto" w:fill="D9D9D9" w:themeFill="background1" w:themeFillShade="D9"/>
          </w:tcPr>
          <w:p w:rsidR="002946CD" w:rsidRDefault="001C34AA" w:rsidP="002946C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Internal </w:t>
            </w:r>
          </w:p>
          <w:p w:rsidR="001C34AA" w:rsidRDefault="001C34AA" w:rsidP="002946CD">
            <w:pPr>
              <w:spacing w:after="0" w:line="240" w:lineRule="auto"/>
              <w:rPr>
                <w:rFonts w:eastAsia="Times New Roman" w:cs="Arial"/>
                <w:color w:val="000000"/>
                <w:sz w:val="18"/>
                <w:szCs w:val="18"/>
                <w:lang w:eastAsia="en-GB"/>
              </w:rPr>
            </w:pPr>
          </w:p>
          <w:p w:rsidR="001C34AA" w:rsidRDefault="001C34AA" w:rsidP="002946CD">
            <w:pPr>
              <w:spacing w:after="0" w:line="240" w:lineRule="auto"/>
              <w:rPr>
                <w:rFonts w:eastAsia="Times New Roman" w:cs="Arial"/>
                <w:color w:val="000000"/>
                <w:sz w:val="18"/>
                <w:szCs w:val="18"/>
                <w:lang w:eastAsia="en-GB"/>
              </w:rPr>
            </w:pPr>
          </w:p>
          <w:p w:rsidR="001C34AA" w:rsidRPr="00BC64A8" w:rsidRDefault="001C34AA" w:rsidP="002946C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Internal </w:t>
            </w:r>
          </w:p>
        </w:tc>
        <w:tc>
          <w:tcPr>
            <w:tcW w:w="2551" w:type="dxa"/>
            <w:tcBorders>
              <w:top w:val="nil"/>
              <w:left w:val="nil"/>
              <w:bottom w:val="single" w:sz="4" w:space="0" w:color="auto"/>
              <w:right w:val="single" w:sz="4" w:space="0" w:color="auto"/>
            </w:tcBorders>
            <w:shd w:val="clear" w:color="auto" w:fill="auto"/>
          </w:tcPr>
          <w:p w:rsidR="00BC64A8" w:rsidRDefault="00BC64A8" w:rsidP="00421024">
            <w:pPr>
              <w:rPr>
                <w:rFonts w:cs="Arial"/>
                <w:color w:val="000000"/>
                <w:sz w:val="18"/>
                <w:szCs w:val="18"/>
                <w:lang w:eastAsia="en-GB"/>
              </w:rPr>
            </w:pPr>
          </w:p>
          <w:p w:rsidR="001F7990" w:rsidRDefault="001F7990" w:rsidP="005B6C05">
            <w:pPr>
              <w:rPr>
                <w:rFonts w:cs="Arial"/>
                <w:color w:val="000000"/>
                <w:sz w:val="18"/>
                <w:szCs w:val="18"/>
                <w:lang w:eastAsia="en-GB"/>
              </w:rPr>
            </w:pPr>
          </w:p>
          <w:p w:rsidR="00976FE7" w:rsidRDefault="005B6C05" w:rsidP="005B6C05">
            <w:pPr>
              <w:rPr>
                <w:rFonts w:cs="Arial"/>
                <w:sz w:val="18"/>
                <w:szCs w:val="18"/>
                <w:lang w:eastAsia="en-GB"/>
              </w:rPr>
            </w:pPr>
            <w:r w:rsidRPr="00BC64A8">
              <w:rPr>
                <w:rFonts w:cs="Arial"/>
                <w:sz w:val="18"/>
                <w:szCs w:val="18"/>
                <w:lang w:eastAsia="en-GB"/>
              </w:rPr>
              <w:t>Increased number of children to be able to swim 25m</w:t>
            </w:r>
          </w:p>
          <w:p w:rsidR="001C0458" w:rsidRPr="00BC64A8" w:rsidRDefault="001C0458" w:rsidP="005B6C05">
            <w:pPr>
              <w:rPr>
                <w:rFonts w:cs="Arial"/>
                <w:sz w:val="18"/>
                <w:szCs w:val="18"/>
                <w:lang w:eastAsia="en-GB"/>
              </w:rPr>
            </w:pPr>
          </w:p>
          <w:p w:rsidR="005B6C05" w:rsidRPr="00BC64A8" w:rsidRDefault="005B6C05" w:rsidP="005B6C05">
            <w:pPr>
              <w:rPr>
                <w:rFonts w:cs="Arial"/>
                <w:sz w:val="18"/>
                <w:szCs w:val="18"/>
                <w:lang w:eastAsia="en-GB"/>
              </w:rPr>
            </w:pPr>
            <w:r w:rsidRPr="00BC64A8">
              <w:rPr>
                <w:rFonts w:cs="Arial"/>
                <w:sz w:val="18"/>
                <w:szCs w:val="18"/>
                <w:lang w:eastAsia="en-GB"/>
              </w:rPr>
              <w:t xml:space="preserve">Clubs register </w:t>
            </w:r>
          </w:p>
          <w:p w:rsidR="00976FE7" w:rsidRDefault="00976FE7" w:rsidP="005B6C05">
            <w:pPr>
              <w:rPr>
                <w:rFonts w:cs="Arial"/>
                <w:sz w:val="18"/>
                <w:szCs w:val="18"/>
                <w:lang w:eastAsia="en-GB"/>
              </w:rPr>
            </w:pPr>
          </w:p>
          <w:p w:rsidR="001F7990" w:rsidRDefault="001F7990" w:rsidP="005B6C05">
            <w:pPr>
              <w:rPr>
                <w:rFonts w:cs="Arial"/>
                <w:sz w:val="18"/>
                <w:szCs w:val="18"/>
                <w:lang w:eastAsia="en-GB"/>
              </w:rPr>
            </w:pPr>
          </w:p>
          <w:p w:rsidR="001C0458" w:rsidRDefault="001C0458" w:rsidP="005B6C05">
            <w:pPr>
              <w:rPr>
                <w:rFonts w:cs="Arial"/>
                <w:sz w:val="18"/>
                <w:szCs w:val="18"/>
                <w:lang w:eastAsia="en-GB"/>
              </w:rPr>
            </w:pPr>
          </w:p>
          <w:p w:rsidR="001C34AA" w:rsidRPr="00BC64A8" w:rsidRDefault="001C34AA" w:rsidP="005B6C05">
            <w:pPr>
              <w:rPr>
                <w:rFonts w:cs="Arial"/>
                <w:sz w:val="18"/>
                <w:szCs w:val="18"/>
                <w:lang w:eastAsia="en-GB"/>
              </w:rPr>
            </w:pPr>
          </w:p>
          <w:p w:rsidR="005B6C05" w:rsidRPr="00BC64A8" w:rsidRDefault="005B6C05" w:rsidP="005B6C05">
            <w:pPr>
              <w:rPr>
                <w:rFonts w:cs="Arial"/>
                <w:sz w:val="18"/>
                <w:szCs w:val="18"/>
                <w:lang w:eastAsia="en-GB"/>
              </w:rPr>
            </w:pPr>
            <w:r w:rsidRPr="00BC64A8">
              <w:rPr>
                <w:rFonts w:cs="Arial"/>
                <w:sz w:val="18"/>
                <w:szCs w:val="18"/>
                <w:lang w:eastAsia="en-GB"/>
              </w:rPr>
              <w:t xml:space="preserve">Energy club register </w:t>
            </w:r>
          </w:p>
          <w:p w:rsidR="001F7990" w:rsidRPr="00BC64A8" w:rsidRDefault="001F7990" w:rsidP="005B6C05">
            <w:pPr>
              <w:rPr>
                <w:rFonts w:cs="Arial"/>
                <w:sz w:val="18"/>
                <w:szCs w:val="18"/>
                <w:lang w:eastAsia="en-GB"/>
              </w:rPr>
            </w:pPr>
          </w:p>
          <w:p w:rsidR="005B6C05" w:rsidRPr="00BC64A8" w:rsidRDefault="005B6C05" w:rsidP="005B6C05">
            <w:pPr>
              <w:rPr>
                <w:rFonts w:cs="Arial"/>
                <w:sz w:val="18"/>
                <w:szCs w:val="18"/>
                <w:lang w:eastAsia="en-GB"/>
              </w:rPr>
            </w:pPr>
            <w:r w:rsidRPr="00BC64A8">
              <w:rPr>
                <w:rFonts w:cs="Arial"/>
                <w:sz w:val="18"/>
                <w:szCs w:val="18"/>
                <w:lang w:eastAsia="en-GB"/>
              </w:rPr>
              <w:t>Scheme is already in place and teachers are making use on a regular basis.</w:t>
            </w:r>
          </w:p>
        </w:tc>
        <w:tc>
          <w:tcPr>
            <w:tcW w:w="2410" w:type="dxa"/>
            <w:tcBorders>
              <w:top w:val="nil"/>
              <w:left w:val="nil"/>
              <w:bottom w:val="single" w:sz="4" w:space="0" w:color="auto"/>
              <w:right w:val="single" w:sz="4" w:space="0" w:color="auto"/>
            </w:tcBorders>
            <w:shd w:val="clear" w:color="auto" w:fill="D9D9D9" w:themeFill="background1" w:themeFillShade="D9"/>
            <w:hideMark/>
          </w:tcPr>
          <w:p w:rsidR="001F7990" w:rsidRDefault="001F7990" w:rsidP="002946CD">
            <w:pPr>
              <w:spacing w:after="0" w:line="240" w:lineRule="auto"/>
              <w:rPr>
                <w:rFonts w:eastAsia="Times New Roman" w:cs="Arial"/>
                <w:color w:val="000000"/>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Default="001F7990" w:rsidP="001F7990">
            <w:pPr>
              <w:rPr>
                <w:rFonts w:eastAsia="Times New Roman" w:cs="Arial"/>
                <w:sz w:val="18"/>
                <w:szCs w:val="18"/>
                <w:lang w:eastAsia="en-GB"/>
              </w:rPr>
            </w:pPr>
          </w:p>
          <w:p w:rsidR="001C0458" w:rsidRPr="001F7990" w:rsidRDefault="001C0458" w:rsidP="001F7990">
            <w:pPr>
              <w:rPr>
                <w:rFonts w:eastAsia="Times New Roman" w:cs="Arial"/>
                <w:sz w:val="18"/>
                <w:szCs w:val="18"/>
                <w:lang w:eastAsia="en-GB"/>
              </w:rPr>
            </w:pPr>
            <w:r>
              <w:rPr>
                <w:rFonts w:eastAsia="Times New Roman" w:cs="Arial"/>
                <w:sz w:val="18"/>
                <w:szCs w:val="18"/>
                <w:lang w:eastAsia="en-GB"/>
              </w:rPr>
              <w:t xml:space="preserve">A range of school clubs provided and external sports clubs however, mainly </w:t>
            </w:r>
            <w:r w:rsidR="001C34AA">
              <w:rPr>
                <w:rFonts w:eastAsia="Times New Roman" w:cs="Arial"/>
                <w:sz w:val="18"/>
                <w:szCs w:val="18"/>
                <w:lang w:eastAsia="en-GB"/>
              </w:rPr>
              <w:t>accessed by KS2.</w:t>
            </w:r>
          </w:p>
          <w:p w:rsidR="001F7990" w:rsidRPr="001F7990" w:rsidRDefault="001F7990" w:rsidP="001F7990">
            <w:pPr>
              <w:rPr>
                <w:rFonts w:eastAsia="Times New Roman" w:cs="Arial"/>
                <w:sz w:val="18"/>
                <w:szCs w:val="18"/>
                <w:lang w:eastAsia="en-GB"/>
              </w:rPr>
            </w:pPr>
          </w:p>
          <w:p w:rsidR="001F7990" w:rsidRDefault="001F7990" w:rsidP="001F7990">
            <w:pPr>
              <w:rPr>
                <w:rFonts w:eastAsia="Times New Roman" w:cs="Arial"/>
                <w:sz w:val="18"/>
                <w:szCs w:val="18"/>
                <w:lang w:eastAsia="en-GB"/>
              </w:rPr>
            </w:pPr>
          </w:p>
          <w:p w:rsidR="001C34AA" w:rsidRDefault="001C34AA" w:rsidP="001F7990">
            <w:pPr>
              <w:rPr>
                <w:rFonts w:eastAsia="Times New Roman" w:cs="Arial"/>
                <w:sz w:val="18"/>
                <w:szCs w:val="18"/>
                <w:lang w:eastAsia="en-GB"/>
              </w:rPr>
            </w:pPr>
          </w:p>
          <w:p w:rsidR="001C0458" w:rsidRDefault="001C0458" w:rsidP="001C0458">
            <w:pPr>
              <w:rPr>
                <w:rFonts w:eastAsia="Times New Roman" w:cs="Arial"/>
                <w:sz w:val="18"/>
                <w:szCs w:val="18"/>
                <w:lang w:eastAsia="en-GB"/>
              </w:rPr>
            </w:pPr>
          </w:p>
          <w:p w:rsidR="00547805" w:rsidRDefault="001F7990" w:rsidP="001F7990">
            <w:pPr>
              <w:rPr>
                <w:rFonts w:eastAsia="Times New Roman" w:cs="Arial"/>
                <w:sz w:val="18"/>
                <w:szCs w:val="18"/>
                <w:lang w:eastAsia="en-GB"/>
              </w:rPr>
            </w:pPr>
            <w:r>
              <w:rPr>
                <w:rFonts w:eastAsia="Times New Roman" w:cs="Arial"/>
                <w:sz w:val="18"/>
                <w:szCs w:val="18"/>
                <w:lang w:eastAsia="en-GB"/>
              </w:rPr>
              <w:t xml:space="preserve">Teachers enjoy using 5 a day fitness programme and have used it successfully with their classes. </w:t>
            </w:r>
          </w:p>
          <w:p w:rsidR="001F7990" w:rsidRDefault="001F7990" w:rsidP="00547805">
            <w:pPr>
              <w:rPr>
                <w:rFonts w:eastAsia="Times New Roman" w:cs="Arial"/>
                <w:sz w:val="18"/>
                <w:szCs w:val="18"/>
                <w:lang w:eastAsia="en-GB"/>
              </w:rPr>
            </w:pPr>
          </w:p>
          <w:p w:rsidR="00547805" w:rsidRPr="00547805" w:rsidRDefault="00547805" w:rsidP="00547805">
            <w:pPr>
              <w:rPr>
                <w:rFonts w:eastAsia="Times New Roman" w:cs="Arial"/>
                <w:sz w:val="18"/>
                <w:szCs w:val="18"/>
                <w:lang w:eastAsia="en-GB"/>
              </w:rPr>
            </w:pPr>
            <w:r>
              <w:rPr>
                <w:rFonts w:eastAsia="Times New Roman" w:cs="Arial"/>
                <w:sz w:val="18"/>
                <w:szCs w:val="18"/>
                <w:lang w:eastAsia="en-GB"/>
              </w:rPr>
              <w:t>Very successful school sports day where children competed in their respective houses.</w:t>
            </w:r>
          </w:p>
        </w:tc>
        <w:tc>
          <w:tcPr>
            <w:tcW w:w="1423" w:type="dxa"/>
            <w:tcBorders>
              <w:top w:val="nil"/>
              <w:left w:val="nil"/>
              <w:bottom w:val="single" w:sz="4" w:space="0" w:color="auto"/>
              <w:right w:val="single" w:sz="4" w:space="0" w:color="auto"/>
            </w:tcBorders>
            <w:shd w:val="clear" w:color="auto" w:fill="D9D9D9" w:themeFill="background1" w:themeFillShade="D9"/>
            <w:hideMark/>
          </w:tcPr>
          <w:p w:rsidR="001F7990"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C0458" w:rsidP="001F7990">
            <w:pPr>
              <w:rPr>
                <w:rFonts w:eastAsia="Times New Roman" w:cs="Arial"/>
                <w:sz w:val="18"/>
                <w:szCs w:val="18"/>
                <w:lang w:eastAsia="en-GB"/>
              </w:rPr>
            </w:pPr>
            <w:r>
              <w:rPr>
                <w:rFonts w:eastAsia="Times New Roman" w:cs="Arial"/>
                <w:sz w:val="18"/>
                <w:szCs w:val="18"/>
                <w:lang w:eastAsia="en-GB"/>
              </w:rPr>
              <w:t xml:space="preserve">To continue to provide a range of sports clubs and ensure that there is a good range of whole school club opportunities. </w:t>
            </w:r>
          </w:p>
          <w:p w:rsidR="001C34AA" w:rsidRDefault="001C34AA" w:rsidP="001F7990">
            <w:pPr>
              <w:rPr>
                <w:rFonts w:eastAsia="Times New Roman" w:cs="Arial"/>
                <w:sz w:val="18"/>
                <w:szCs w:val="18"/>
                <w:lang w:eastAsia="en-GB"/>
              </w:rPr>
            </w:pPr>
          </w:p>
          <w:p w:rsidR="00547805" w:rsidRDefault="001F7990" w:rsidP="001F7990">
            <w:pPr>
              <w:rPr>
                <w:rFonts w:eastAsia="Times New Roman" w:cs="Arial"/>
                <w:sz w:val="18"/>
                <w:szCs w:val="18"/>
                <w:lang w:eastAsia="en-GB"/>
              </w:rPr>
            </w:pPr>
            <w:r>
              <w:rPr>
                <w:rFonts w:eastAsia="Times New Roman" w:cs="Arial"/>
                <w:sz w:val="18"/>
                <w:szCs w:val="18"/>
                <w:lang w:eastAsia="en-GB"/>
              </w:rPr>
              <w:t xml:space="preserve">To continue with 5 </w:t>
            </w:r>
            <w:proofErr w:type="gramStart"/>
            <w:r>
              <w:rPr>
                <w:rFonts w:eastAsia="Times New Roman" w:cs="Arial"/>
                <w:sz w:val="18"/>
                <w:szCs w:val="18"/>
                <w:lang w:eastAsia="en-GB"/>
              </w:rPr>
              <w:t>a day</w:t>
            </w:r>
            <w:proofErr w:type="gramEnd"/>
            <w:r>
              <w:rPr>
                <w:rFonts w:eastAsia="Times New Roman" w:cs="Arial"/>
                <w:sz w:val="18"/>
                <w:szCs w:val="18"/>
                <w:lang w:eastAsia="en-GB"/>
              </w:rPr>
              <w:t xml:space="preserve"> fitness and ensure all new teachers have details.</w:t>
            </w:r>
          </w:p>
          <w:p w:rsidR="00547805" w:rsidRDefault="00547805" w:rsidP="00547805">
            <w:pPr>
              <w:rPr>
                <w:rFonts w:eastAsia="Times New Roman" w:cs="Arial"/>
                <w:sz w:val="18"/>
                <w:szCs w:val="18"/>
                <w:lang w:eastAsia="en-GB"/>
              </w:rPr>
            </w:pPr>
          </w:p>
          <w:p w:rsidR="00547805" w:rsidRPr="00547805" w:rsidRDefault="00547805" w:rsidP="00547805">
            <w:pPr>
              <w:rPr>
                <w:rFonts w:eastAsia="Times New Roman" w:cs="Arial"/>
                <w:sz w:val="18"/>
                <w:szCs w:val="18"/>
                <w:lang w:eastAsia="en-GB"/>
              </w:rPr>
            </w:pPr>
          </w:p>
        </w:tc>
      </w:tr>
      <w:tr w:rsidR="00547805" w:rsidRPr="002946CD" w:rsidTr="00547805">
        <w:trPr>
          <w:trHeight w:val="983"/>
        </w:trPr>
        <w:tc>
          <w:tcPr>
            <w:tcW w:w="1755" w:type="dxa"/>
            <w:tcBorders>
              <w:top w:val="nil"/>
              <w:left w:val="single" w:sz="4" w:space="0" w:color="auto"/>
              <w:bottom w:val="single" w:sz="4" w:space="0" w:color="auto"/>
              <w:right w:val="single" w:sz="4" w:space="0" w:color="auto"/>
            </w:tcBorders>
            <w:shd w:val="clear" w:color="auto" w:fill="auto"/>
          </w:tcPr>
          <w:p w:rsidR="00547805" w:rsidRPr="00BC64A8" w:rsidRDefault="00547805" w:rsidP="002946CD">
            <w:pPr>
              <w:spacing w:after="0" w:line="240" w:lineRule="auto"/>
              <w:rPr>
                <w:rFonts w:ascii="Arial" w:eastAsia="Times New Roman" w:hAnsi="Arial" w:cs="Arial"/>
                <w:color w:val="000000"/>
                <w:sz w:val="20"/>
                <w:szCs w:val="20"/>
                <w:lang w:eastAsia="en-GB"/>
              </w:rPr>
            </w:pPr>
          </w:p>
        </w:tc>
        <w:tc>
          <w:tcPr>
            <w:tcW w:w="2124" w:type="dxa"/>
            <w:tcBorders>
              <w:top w:val="nil"/>
              <w:left w:val="nil"/>
              <w:bottom w:val="single" w:sz="4" w:space="0" w:color="auto"/>
              <w:right w:val="single" w:sz="4" w:space="0" w:color="auto"/>
            </w:tcBorders>
            <w:shd w:val="clear" w:color="auto" w:fill="auto"/>
          </w:tcPr>
          <w:p w:rsidR="00547805" w:rsidRPr="00BC64A8" w:rsidRDefault="00547805" w:rsidP="003863C1">
            <w:pPr>
              <w:rPr>
                <w:rFonts w:cs="Arial"/>
                <w:color w:val="000000"/>
                <w:sz w:val="18"/>
                <w:szCs w:val="18"/>
                <w:lang w:eastAsia="en-GB"/>
              </w:rPr>
            </w:pPr>
          </w:p>
        </w:tc>
        <w:tc>
          <w:tcPr>
            <w:tcW w:w="3847" w:type="dxa"/>
            <w:tcBorders>
              <w:top w:val="nil"/>
              <w:left w:val="nil"/>
              <w:bottom w:val="single" w:sz="4" w:space="0" w:color="auto"/>
              <w:right w:val="single" w:sz="4" w:space="0" w:color="auto"/>
            </w:tcBorders>
            <w:shd w:val="clear" w:color="auto" w:fill="auto"/>
          </w:tcPr>
          <w:p w:rsidR="00547805" w:rsidRPr="00BC64A8" w:rsidRDefault="00547805" w:rsidP="00A9556A">
            <w:pPr>
              <w:pStyle w:val="NoSpacing"/>
              <w:rPr>
                <w:sz w:val="18"/>
                <w:szCs w:val="18"/>
                <w:lang w:eastAsia="en-GB"/>
              </w:rPr>
            </w:pPr>
          </w:p>
        </w:tc>
        <w:tc>
          <w:tcPr>
            <w:tcW w:w="993" w:type="dxa"/>
            <w:tcBorders>
              <w:top w:val="nil"/>
              <w:left w:val="nil"/>
              <w:bottom w:val="single" w:sz="4" w:space="0" w:color="auto"/>
              <w:right w:val="single" w:sz="4" w:space="0" w:color="auto"/>
            </w:tcBorders>
            <w:shd w:val="clear" w:color="auto" w:fill="auto"/>
          </w:tcPr>
          <w:p w:rsidR="00547805" w:rsidRPr="00BC64A8" w:rsidRDefault="00547805" w:rsidP="002946CD">
            <w:pPr>
              <w:spacing w:after="0" w:line="240" w:lineRule="auto"/>
              <w:rPr>
                <w:rFonts w:eastAsia="Times New Roman" w:cs="Arial"/>
                <w:color w:val="000000"/>
                <w:sz w:val="18"/>
                <w:szCs w:val="18"/>
                <w:lang w:eastAsia="en-GB"/>
              </w:rPr>
            </w:pPr>
          </w:p>
        </w:tc>
        <w:tc>
          <w:tcPr>
            <w:tcW w:w="992" w:type="dxa"/>
            <w:tcBorders>
              <w:top w:val="nil"/>
              <w:left w:val="nil"/>
              <w:bottom w:val="single" w:sz="4" w:space="0" w:color="auto"/>
              <w:right w:val="single" w:sz="4" w:space="0" w:color="auto"/>
            </w:tcBorders>
            <w:shd w:val="clear" w:color="auto" w:fill="D9D9D9" w:themeFill="background1" w:themeFillShade="D9"/>
          </w:tcPr>
          <w:p w:rsidR="00547805" w:rsidRPr="00BC64A8" w:rsidRDefault="00547805" w:rsidP="002946CD">
            <w:pPr>
              <w:spacing w:after="0" w:line="240" w:lineRule="auto"/>
              <w:rPr>
                <w:rFonts w:eastAsia="Times New Roman" w:cs="Arial"/>
                <w:color w:val="000000"/>
                <w:sz w:val="18"/>
                <w:szCs w:val="18"/>
                <w:lang w:eastAsia="en-GB"/>
              </w:rPr>
            </w:pPr>
          </w:p>
        </w:tc>
        <w:tc>
          <w:tcPr>
            <w:tcW w:w="2551" w:type="dxa"/>
            <w:tcBorders>
              <w:top w:val="nil"/>
              <w:left w:val="nil"/>
              <w:bottom w:val="single" w:sz="4" w:space="0" w:color="auto"/>
              <w:right w:val="single" w:sz="4" w:space="0" w:color="auto"/>
            </w:tcBorders>
            <w:shd w:val="clear" w:color="auto" w:fill="auto"/>
          </w:tcPr>
          <w:p w:rsidR="00547805" w:rsidRDefault="00547805" w:rsidP="00421024">
            <w:pPr>
              <w:rPr>
                <w:rFonts w:cs="Arial"/>
                <w:color w:val="000000"/>
                <w:sz w:val="18"/>
                <w:szCs w:val="18"/>
                <w:lang w:eastAsia="en-GB"/>
              </w:rPr>
            </w:pPr>
          </w:p>
        </w:tc>
        <w:tc>
          <w:tcPr>
            <w:tcW w:w="2410" w:type="dxa"/>
            <w:tcBorders>
              <w:top w:val="nil"/>
              <w:left w:val="nil"/>
              <w:bottom w:val="single" w:sz="4" w:space="0" w:color="auto"/>
              <w:right w:val="single" w:sz="4" w:space="0" w:color="auto"/>
            </w:tcBorders>
            <w:shd w:val="clear" w:color="auto" w:fill="D9D9D9" w:themeFill="background1" w:themeFillShade="D9"/>
          </w:tcPr>
          <w:p w:rsidR="00547805" w:rsidRDefault="00547805" w:rsidP="002946CD">
            <w:pPr>
              <w:spacing w:after="0" w:line="240" w:lineRule="auto"/>
              <w:rPr>
                <w:rFonts w:eastAsia="Times New Roman" w:cs="Arial"/>
                <w:color w:val="000000"/>
                <w:sz w:val="18"/>
                <w:szCs w:val="18"/>
                <w:lang w:eastAsia="en-GB"/>
              </w:rPr>
            </w:pPr>
          </w:p>
        </w:tc>
        <w:tc>
          <w:tcPr>
            <w:tcW w:w="1423" w:type="dxa"/>
            <w:tcBorders>
              <w:top w:val="nil"/>
              <w:left w:val="nil"/>
              <w:bottom w:val="single" w:sz="4" w:space="0" w:color="auto"/>
              <w:right w:val="single" w:sz="4" w:space="0" w:color="auto"/>
            </w:tcBorders>
            <w:shd w:val="clear" w:color="auto" w:fill="D9D9D9" w:themeFill="background1" w:themeFillShade="D9"/>
          </w:tcPr>
          <w:p w:rsidR="00547805" w:rsidRPr="00BC64A8" w:rsidRDefault="00547805" w:rsidP="002946CD">
            <w:pPr>
              <w:spacing w:after="0" w:line="240" w:lineRule="auto"/>
              <w:rPr>
                <w:rFonts w:eastAsia="Times New Roman" w:cs="Arial"/>
                <w:color w:val="000000"/>
                <w:sz w:val="18"/>
                <w:szCs w:val="18"/>
                <w:lang w:eastAsia="en-GB"/>
              </w:rPr>
            </w:pPr>
          </w:p>
        </w:tc>
      </w:tr>
      <w:tr w:rsidR="00EA4522"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2946CD" w:rsidRPr="00BC64A8" w:rsidRDefault="0079409D" w:rsidP="002946CD">
            <w:pPr>
              <w:spacing w:after="0" w:line="240" w:lineRule="auto"/>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2946CD" w:rsidRPr="00BC64A8">
                  <w:rPr>
                    <w:rFonts w:ascii="Arial" w:eastAsia="Times New Roman" w:hAnsi="Arial" w:cs="Arial"/>
                    <w:color w:val="000000"/>
                    <w:sz w:val="20"/>
                    <w:szCs w:val="20"/>
                    <w:lang w:eastAsia="en-GB"/>
                  </w:rPr>
                  <w:t>2. the profile of PE and sport being raised across the school as a tool for whole school improvement</w:t>
                </w:r>
              </w:sdtContent>
            </w:sdt>
          </w:p>
          <w:p w:rsidR="002946CD" w:rsidRPr="00BC64A8" w:rsidRDefault="002946CD" w:rsidP="002946CD">
            <w:pPr>
              <w:spacing w:after="0" w:line="240" w:lineRule="auto"/>
              <w:rPr>
                <w:rFonts w:ascii="Arial" w:eastAsia="Times New Roman" w:hAnsi="Arial" w:cs="Arial"/>
                <w:color w:val="000000"/>
                <w:sz w:val="20"/>
                <w:szCs w:val="20"/>
                <w:lang w:eastAsia="en-GB"/>
              </w:rPr>
            </w:pP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8D2304"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Increase awareness of the importance of PE for health and how it can support learning in other areas of the curriculum.</w:t>
            </w: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0D4790" w:rsidRPr="00BC64A8" w:rsidRDefault="000D4790" w:rsidP="000D4790">
            <w:pPr>
              <w:pStyle w:val="NoSpacing"/>
              <w:rPr>
                <w:sz w:val="18"/>
                <w:szCs w:val="18"/>
                <w:lang w:eastAsia="en-GB"/>
              </w:rPr>
            </w:pPr>
            <w:r w:rsidRPr="00BC64A8">
              <w:rPr>
                <w:sz w:val="18"/>
                <w:szCs w:val="18"/>
                <w:lang w:eastAsia="en-GB"/>
              </w:rPr>
              <w:t>A range of clubs to be offered to all children within school to encourage them to be physically active.</w:t>
            </w:r>
          </w:p>
          <w:p w:rsidR="002946CD" w:rsidRPr="00BC64A8" w:rsidRDefault="002946CD" w:rsidP="002946CD">
            <w:pPr>
              <w:spacing w:after="0" w:line="240" w:lineRule="auto"/>
              <w:rPr>
                <w:rFonts w:eastAsia="Times New Roman" w:cs="Arial"/>
                <w:color w:val="000000"/>
                <w:sz w:val="18"/>
                <w:szCs w:val="18"/>
                <w:lang w:eastAsia="en-GB"/>
              </w:rPr>
            </w:pPr>
          </w:p>
          <w:p w:rsidR="000D4790" w:rsidRPr="00BC64A8" w:rsidRDefault="000D4790"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Whole school competitions to engage all pupils in being physically active.</w:t>
            </w:r>
          </w:p>
          <w:p w:rsidR="000D4790" w:rsidRPr="00BC64A8" w:rsidRDefault="000D4790"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Competitions organised through the partnership as well as NSSP. </w:t>
            </w:r>
          </w:p>
          <w:p w:rsidR="000D4790" w:rsidRPr="00BC64A8" w:rsidRDefault="000D4790" w:rsidP="002946CD">
            <w:pPr>
              <w:spacing w:after="0" w:line="240" w:lineRule="auto"/>
              <w:rPr>
                <w:rFonts w:eastAsia="Times New Roman" w:cs="Arial"/>
                <w:color w:val="000000"/>
                <w:sz w:val="18"/>
                <w:szCs w:val="18"/>
                <w:lang w:eastAsia="en-GB"/>
              </w:rPr>
            </w:pPr>
          </w:p>
          <w:p w:rsidR="000D4790" w:rsidRPr="00BC64A8" w:rsidRDefault="000D4790" w:rsidP="002946CD">
            <w:pPr>
              <w:spacing w:after="0" w:line="240" w:lineRule="auto"/>
              <w:rPr>
                <w:sz w:val="18"/>
                <w:szCs w:val="18"/>
                <w:lang w:eastAsia="en-GB"/>
              </w:rPr>
            </w:pPr>
            <w:r w:rsidRPr="00BC64A8">
              <w:rPr>
                <w:sz w:val="18"/>
                <w:szCs w:val="18"/>
                <w:lang w:eastAsia="en-GB"/>
              </w:rPr>
              <w:t>5 a day fitness programme to be sustained. Allowing children to participate in short dance activities lasting for 5 minutes in a fun way.</w:t>
            </w:r>
          </w:p>
          <w:p w:rsidR="009172AE" w:rsidRPr="00BC64A8" w:rsidRDefault="009172AE" w:rsidP="002946CD">
            <w:pPr>
              <w:spacing w:after="0" w:line="240" w:lineRule="auto"/>
              <w:rPr>
                <w:sz w:val="18"/>
                <w:szCs w:val="18"/>
                <w:lang w:eastAsia="en-GB"/>
              </w:rPr>
            </w:pPr>
          </w:p>
          <w:p w:rsidR="009172AE" w:rsidRPr="00BC64A8" w:rsidRDefault="009172AE" w:rsidP="002946CD">
            <w:pPr>
              <w:spacing w:after="0" w:line="240" w:lineRule="auto"/>
              <w:rPr>
                <w:rFonts w:eastAsia="Times New Roman" w:cs="Arial"/>
                <w:color w:val="000000"/>
                <w:sz w:val="18"/>
                <w:szCs w:val="18"/>
                <w:lang w:eastAsia="en-GB"/>
              </w:rPr>
            </w:pPr>
            <w:r w:rsidRPr="00BC64A8">
              <w:rPr>
                <w:sz w:val="18"/>
                <w:szCs w:val="18"/>
                <w:lang w:eastAsia="en-GB"/>
              </w:rPr>
              <w:t xml:space="preserve">Whole school creative week based on the Olympics. </w:t>
            </w:r>
          </w:p>
        </w:tc>
        <w:tc>
          <w:tcPr>
            <w:tcW w:w="993" w:type="dxa"/>
            <w:tcBorders>
              <w:top w:val="single" w:sz="4" w:space="0" w:color="auto"/>
              <w:left w:val="nil"/>
              <w:bottom w:val="single" w:sz="4" w:space="0" w:color="auto"/>
              <w:right w:val="single" w:sz="4" w:space="0" w:color="auto"/>
            </w:tcBorders>
            <w:shd w:val="clear" w:color="auto" w:fill="auto"/>
          </w:tcPr>
          <w:p w:rsidR="002946CD" w:rsidRPr="00BC64A8"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BC64A8"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£559</w:t>
            </w:r>
          </w:p>
        </w:tc>
        <w:tc>
          <w:tcPr>
            <w:tcW w:w="2551" w:type="dxa"/>
            <w:tcBorders>
              <w:top w:val="single" w:sz="4" w:space="0" w:color="auto"/>
              <w:left w:val="nil"/>
              <w:bottom w:val="single" w:sz="4" w:space="0" w:color="auto"/>
              <w:right w:val="single" w:sz="4" w:space="0" w:color="auto"/>
            </w:tcBorders>
            <w:shd w:val="clear" w:color="auto" w:fill="auto"/>
          </w:tcPr>
          <w:p w:rsidR="002946CD" w:rsidRPr="00BC64A8" w:rsidRDefault="008D2304"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Clubs timetable </w:t>
            </w:r>
          </w:p>
          <w:p w:rsidR="008D2304" w:rsidRPr="00BC64A8" w:rsidRDefault="008D2304" w:rsidP="002946CD">
            <w:pPr>
              <w:spacing w:after="0" w:line="240" w:lineRule="auto"/>
              <w:rPr>
                <w:rFonts w:eastAsia="Times New Roman" w:cs="Arial"/>
                <w:color w:val="000000"/>
                <w:sz w:val="18"/>
                <w:szCs w:val="18"/>
                <w:lang w:eastAsia="en-GB"/>
              </w:rPr>
            </w:pPr>
          </w:p>
          <w:p w:rsidR="008D2304" w:rsidRPr="00BC64A8" w:rsidRDefault="008D2304"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Competition registers </w:t>
            </w:r>
          </w:p>
          <w:p w:rsidR="008D2304" w:rsidRPr="00BC64A8" w:rsidRDefault="008D2304" w:rsidP="002946CD">
            <w:pPr>
              <w:spacing w:after="0" w:line="240" w:lineRule="auto"/>
              <w:rPr>
                <w:rFonts w:eastAsia="Times New Roman" w:cs="Arial"/>
                <w:color w:val="000000"/>
                <w:sz w:val="18"/>
                <w:szCs w:val="18"/>
                <w:lang w:eastAsia="en-GB"/>
              </w:rPr>
            </w:pPr>
          </w:p>
          <w:p w:rsidR="008D2304" w:rsidRPr="00BC64A8" w:rsidRDefault="008D2304" w:rsidP="008D2304">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Discussions with teachers and children </w:t>
            </w: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8D2304" w:rsidRPr="00BC64A8" w:rsidRDefault="008D2304" w:rsidP="008D2304">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Creative week planning</w:t>
            </w:r>
            <w:r w:rsidR="0071210C" w:rsidRPr="00BC64A8">
              <w:rPr>
                <w:rFonts w:eastAsia="Times New Roman" w:cs="Arial"/>
                <w:color w:val="000000"/>
                <w:sz w:val="18"/>
                <w:szCs w:val="18"/>
                <w:lang w:eastAsia="en-GB"/>
              </w:rPr>
              <w:t xml:space="preserve">-Road to Rio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1C0458"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p w:rsidR="001C0458" w:rsidRPr="001C0458" w:rsidRDefault="001C0458" w:rsidP="001C0458">
            <w:pPr>
              <w:rPr>
                <w:rFonts w:eastAsia="Times New Roman" w:cs="Arial"/>
                <w:sz w:val="18"/>
                <w:szCs w:val="18"/>
                <w:lang w:eastAsia="en-GB"/>
              </w:rPr>
            </w:pPr>
          </w:p>
          <w:p w:rsidR="001C0458" w:rsidRDefault="001C0458" w:rsidP="001C0458">
            <w:pPr>
              <w:rPr>
                <w:rFonts w:eastAsia="Times New Roman" w:cs="Arial"/>
                <w:sz w:val="18"/>
                <w:szCs w:val="18"/>
                <w:lang w:eastAsia="en-GB"/>
              </w:rPr>
            </w:pPr>
          </w:p>
          <w:p w:rsidR="00547805" w:rsidRDefault="00547805" w:rsidP="001C0458">
            <w:pPr>
              <w:rPr>
                <w:rFonts w:eastAsia="Times New Roman" w:cs="Arial"/>
                <w:sz w:val="18"/>
                <w:szCs w:val="18"/>
                <w:lang w:eastAsia="en-GB"/>
              </w:rPr>
            </w:pPr>
          </w:p>
          <w:p w:rsidR="00547805" w:rsidRDefault="00547805" w:rsidP="00547805">
            <w:pPr>
              <w:rPr>
                <w:rFonts w:eastAsia="Times New Roman" w:cs="Arial"/>
                <w:sz w:val="18"/>
                <w:szCs w:val="18"/>
                <w:lang w:eastAsia="en-GB"/>
              </w:rPr>
            </w:pPr>
          </w:p>
          <w:p w:rsidR="002946CD" w:rsidRDefault="002946CD" w:rsidP="00547805">
            <w:pPr>
              <w:rPr>
                <w:rFonts w:eastAsia="Times New Roman" w:cs="Arial"/>
                <w:sz w:val="18"/>
                <w:szCs w:val="18"/>
                <w:lang w:eastAsia="en-GB"/>
              </w:rPr>
            </w:pPr>
          </w:p>
          <w:p w:rsidR="00547805" w:rsidRDefault="00547805" w:rsidP="00547805">
            <w:pPr>
              <w:rPr>
                <w:rFonts w:eastAsia="Times New Roman" w:cs="Arial"/>
                <w:sz w:val="18"/>
                <w:szCs w:val="18"/>
                <w:lang w:eastAsia="en-GB"/>
              </w:rPr>
            </w:pPr>
            <w:r>
              <w:rPr>
                <w:rFonts w:eastAsia="Times New Roman" w:cs="Arial"/>
                <w:sz w:val="18"/>
                <w:szCs w:val="18"/>
                <w:lang w:eastAsia="en-GB"/>
              </w:rPr>
              <w:t>See above for 5 a day.</w:t>
            </w:r>
          </w:p>
          <w:p w:rsidR="00547805" w:rsidRDefault="00547805" w:rsidP="00547805">
            <w:pPr>
              <w:rPr>
                <w:rFonts w:eastAsia="Times New Roman" w:cs="Arial"/>
                <w:sz w:val="18"/>
                <w:szCs w:val="18"/>
                <w:lang w:eastAsia="en-GB"/>
              </w:rPr>
            </w:pPr>
          </w:p>
          <w:p w:rsidR="00547805" w:rsidRPr="00547805" w:rsidRDefault="00547805" w:rsidP="00547805">
            <w:pPr>
              <w:rPr>
                <w:rFonts w:eastAsia="Times New Roman" w:cs="Arial"/>
                <w:sz w:val="18"/>
                <w:szCs w:val="18"/>
                <w:lang w:eastAsia="en-GB"/>
              </w:rPr>
            </w:pPr>
            <w:r>
              <w:rPr>
                <w:rFonts w:eastAsia="Times New Roman" w:cs="Arial"/>
                <w:sz w:val="18"/>
                <w:szCs w:val="18"/>
                <w:lang w:eastAsia="en-GB"/>
              </w:rPr>
              <w:t xml:space="preserve">Very successful Road to Rio week with children developing a deeper knowledge and understanding of the Olympics and history. Successful cross curricular work and dance workshops based on countries from around the world as well as a visit from an athlete. </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BC64A8"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tc>
      </w:tr>
      <w:tr w:rsidR="00816BFD"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PE and Sport Premium Key Outcome Indicator</w:t>
            </w: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 xml:space="preserve">School Focus/ planned </w:t>
            </w:r>
            <w:r w:rsidRPr="00BC64A8">
              <w:rPr>
                <w:rFonts w:eastAsia="Times New Roman" w:cs="Arial"/>
                <w:b/>
                <w:bCs/>
                <w:color w:val="000000"/>
                <w:sz w:val="20"/>
                <w:szCs w:val="20"/>
                <w:u w:val="single"/>
                <w:lang w:eastAsia="en-GB"/>
              </w:rPr>
              <w:t>Impact</w:t>
            </w:r>
            <w:r w:rsidRPr="00BC64A8">
              <w:rPr>
                <w:rFonts w:eastAsia="Times New Roman" w:cs="Arial"/>
                <w:color w:val="000000"/>
                <w:sz w:val="20"/>
                <w:szCs w:val="20"/>
                <w:lang w:eastAsia="en-GB"/>
              </w:rPr>
              <w:t xml:space="preserve"> </w:t>
            </w:r>
            <w:r w:rsidRPr="00BC64A8">
              <w:rPr>
                <w:rFonts w:eastAsia="Times New Roman" w:cs="Arial"/>
                <w:b/>
                <w:bCs/>
                <w:i/>
                <w:iCs/>
                <w:color w:val="000000"/>
                <w:sz w:val="20"/>
                <w:szCs w:val="20"/>
                <w:lang w:eastAsia="en-GB"/>
              </w:rPr>
              <w:t>on pupils</w:t>
            </w: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Actions to Achieve</w:t>
            </w:r>
          </w:p>
          <w:p w:rsidR="00816BFD" w:rsidRPr="00BC64A8" w:rsidRDefault="00816BFD" w:rsidP="00816BFD">
            <w:pPr>
              <w:spacing w:after="0" w:line="240" w:lineRule="auto"/>
              <w:rPr>
                <w:rFonts w:eastAsia="Times New Roman" w:cs="Arial"/>
                <w:color w:val="000000"/>
                <w:sz w:val="20"/>
                <w:szCs w:val="20"/>
                <w:lang w:eastAsia="en-GB"/>
              </w:rPr>
            </w:pPr>
          </w:p>
          <w:p w:rsidR="00816BFD" w:rsidRPr="00BC64A8" w:rsidRDefault="00816BFD" w:rsidP="00816BFD">
            <w:pPr>
              <w:spacing w:after="0" w:line="240" w:lineRule="auto"/>
              <w:rPr>
                <w:rFonts w:eastAsia="Times New Roman" w:cs="Arial"/>
                <w:b/>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Planned Funding</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Actual Funding</w:t>
            </w:r>
          </w:p>
        </w:tc>
        <w:tc>
          <w:tcPr>
            <w:tcW w:w="2551"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Evidence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 xml:space="preserve">Actual Impact (following Review) </w:t>
            </w:r>
            <w:r w:rsidRPr="00BC64A8">
              <w:rPr>
                <w:rFonts w:eastAsia="Times New Roman" w:cs="Arial"/>
                <w:b/>
                <w:bCs/>
                <w:i/>
                <w:iCs/>
                <w:color w:val="000000"/>
                <w:sz w:val="20"/>
                <w:szCs w:val="20"/>
                <w:lang w:eastAsia="en-GB"/>
              </w:rPr>
              <w:t>on pupils</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 xml:space="preserve">Sustainability/ </w:t>
            </w:r>
          </w:p>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Next Steps</w:t>
            </w:r>
          </w:p>
        </w:tc>
      </w:tr>
      <w:tr w:rsidR="00816BFD" w:rsidRPr="002946CD" w:rsidTr="00BC64A8">
        <w:trPr>
          <w:trHeight w:val="1000"/>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79409D" w:rsidP="00816BFD">
            <w:pPr>
              <w:spacing w:after="0" w:line="240" w:lineRule="auto"/>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BC64A8">
                  <w:rPr>
                    <w:rFonts w:ascii="Arial" w:eastAsia="Times New Roman" w:hAnsi="Arial" w:cs="Arial"/>
                    <w:color w:val="000000"/>
                    <w:sz w:val="20"/>
                    <w:szCs w:val="20"/>
                    <w:lang w:eastAsia="en-GB"/>
                  </w:rPr>
                  <w:t>3. increased confidence, knowledge and skills of all staff in teaching PE and sport</w:t>
                </w:r>
              </w:sdtContent>
            </w:sdt>
          </w:p>
          <w:p w:rsidR="00816BFD" w:rsidRPr="00BC64A8" w:rsidRDefault="00816BFD" w:rsidP="00816BFD">
            <w:pPr>
              <w:spacing w:after="0" w:line="240" w:lineRule="auto"/>
              <w:rPr>
                <w:rFonts w:ascii="Arial" w:eastAsia="Times New Roman" w:hAnsi="Arial" w:cs="Arial"/>
                <w:color w:val="000000"/>
                <w:sz w:val="20"/>
                <w:szCs w:val="20"/>
                <w:lang w:eastAsia="en-GB"/>
              </w:rPr>
            </w:pP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Increase staff know</w:t>
            </w:r>
            <w:r w:rsidR="00A565D2" w:rsidRPr="00BC64A8">
              <w:rPr>
                <w:rFonts w:eastAsia="Times New Roman" w:cs="Arial"/>
                <w:color w:val="000000"/>
                <w:sz w:val="18"/>
                <w:szCs w:val="18"/>
                <w:lang w:eastAsia="en-GB"/>
              </w:rPr>
              <w:t xml:space="preserve">ledge, understanding, skills and confidence in order to deliver high quality PE. </w:t>
            </w: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lastRenderedPageBreak/>
              <w:t xml:space="preserve">Staff CPD </w:t>
            </w: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Teachers to have CPD throughout the academic year with the support of an experienced coach to teach games. </w:t>
            </w:r>
          </w:p>
          <w:p w:rsidR="00EB60A6" w:rsidRPr="00BC64A8" w:rsidRDefault="00EB60A6" w:rsidP="00816BFD">
            <w:pPr>
              <w:spacing w:after="0" w:line="240" w:lineRule="auto"/>
              <w:rPr>
                <w:rFonts w:eastAsia="Times New Roman" w:cs="Arial"/>
                <w:color w:val="000000"/>
                <w:sz w:val="18"/>
                <w:szCs w:val="18"/>
                <w:lang w:eastAsia="en-GB"/>
              </w:rPr>
            </w:pP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Distribute a staff handbook/policy to ensure </w:t>
            </w:r>
            <w:proofErr w:type="gramStart"/>
            <w:r w:rsidRPr="00BC64A8">
              <w:rPr>
                <w:rFonts w:eastAsia="Times New Roman" w:cs="Arial"/>
                <w:color w:val="000000"/>
                <w:sz w:val="18"/>
                <w:szCs w:val="18"/>
                <w:lang w:eastAsia="en-GB"/>
              </w:rPr>
              <w:t>staff are</w:t>
            </w:r>
            <w:proofErr w:type="gramEnd"/>
            <w:r w:rsidRPr="00BC64A8">
              <w:rPr>
                <w:rFonts w:eastAsia="Times New Roman" w:cs="Arial"/>
                <w:color w:val="000000"/>
                <w:sz w:val="18"/>
                <w:szCs w:val="18"/>
                <w:lang w:eastAsia="en-GB"/>
              </w:rPr>
              <w:t xml:space="preserve"> aware of practises related to PE. </w:t>
            </w:r>
          </w:p>
          <w:p w:rsidR="00EB60A6" w:rsidRPr="00BC64A8" w:rsidRDefault="00EB60A6" w:rsidP="00816BFD">
            <w:pPr>
              <w:spacing w:after="0" w:line="240" w:lineRule="auto"/>
              <w:rPr>
                <w:rFonts w:eastAsia="Times New Roman" w:cs="Arial"/>
                <w:color w:val="000000"/>
                <w:sz w:val="18"/>
                <w:szCs w:val="18"/>
                <w:lang w:eastAsia="en-GB"/>
              </w:rPr>
            </w:pP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Monitor and quality assuring the delivery of PE.</w:t>
            </w:r>
          </w:p>
          <w:p w:rsidR="00EB60A6" w:rsidRPr="00BC64A8" w:rsidRDefault="00EB60A6" w:rsidP="00816BFD">
            <w:pPr>
              <w:spacing w:after="0" w:line="240" w:lineRule="auto"/>
              <w:rPr>
                <w:rFonts w:eastAsia="Times New Roman" w:cs="Arial"/>
                <w:color w:val="000000"/>
                <w:sz w:val="18"/>
                <w:szCs w:val="18"/>
                <w:lang w:eastAsia="en-GB"/>
              </w:rPr>
            </w:pPr>
          </w:p>
          <w:p w:rsidR="00A565D2"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Staff to have 5 hours training with Allison Consultancy based on Gymnastics, assessing </w:t>
            </w:r>
            <w:r w:rsidRPr="00BC64A8">
              <w:rPr>
                <w:rFonts w:eastAsia="Times New Roman" w:cs="Arial"/>
                <w:color w:val="000000"/>
                <w:sz w:val="18"/>
                <w:szCs w:val="18"/>
                <w:lang w:eastAsia="en-GB"/>
              </w:rPr>
              <w:lastRenderedPageBreak/>
              <w:t xml:space="preserve">without levels and developing a </w:t>
            </w:r>
            <w:r w:rsidR="00A565D2" w:rsidRPr="00BC64A8">
              <w:rPr>
                <w:rFonts w:eastAsia="Times New Roman" w:cs="Arial"/>
                <w:color w:val="000000"/>
                <w:sz w:val="18"/>
                <w:szCs w:val="18"/>
                <w:lang w:eastAsia="en-GB"/>
              </w:rPr>
              <w:t xml:space="preserve">broad, rich curriculum. In addition, PE leader will attend 3 central training days with GDFT and disseminate information back to staff. </w:t>
            </w:r>
          </w:p>
          <w:p w:rsidR="00EB60A6" w:rsidRPr="00BC64A8" w:rsidRDefault="00EB60A6" w:rsidP="00816BFD">
            <w:pPr>
              <w:spacing w:after="0" w:line="240" w:lineRule="auto"/>
              <w:rPr>
                <w:rFonts w:eastAsia="Times New Roman" w:cs="Arial"/>
                <w:color w:val="000000"/>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A565D2" w:rsidRPr="00BC64A8" w:rsidRDefault="00A565D2"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lastRenderedPageBreak/>
              <w:t>£6,840</w:t>
            </w: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976FE7" w:rsidRPr="00BC64A8" w:rsidRDefault="00976FE7" w:rsidP="00816BFD">
            <w:pPr>
              <w:spacing w:after="0" w:line="240" w:lineRule="auto"/>
              <w:rPr>
                <w:rFonts w:eastAsia="Times New Roman" w:cs="Arial"/>
                <w:color w:val="000000"/>
                <w:sz w:val="18"/>
                <w:szCs w:val="18"/>
                <w:lang w:eastAsia="en-GB"/>
              </w:rPr>
            </w:pPr>
          </w:p>
          <w:p w:rsidR="00816BFD" w:rsidRPr="00BC64A8" w:rsidRDefault="00655B3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£1, 8</w:t>
            </w:r>
            <w:r w:rsidR="00EB60A6" w:rsidRPr="00BC64A8">
              <w:rPr>
                <w:rFonts w:eastAsia="Times New Roman" w:cs="Arial"/>
                <w:color w:val="000000"/>
                <w:sz w:val="18"/>
                <w:szCs w:val="18"/>
                <w:lang w:eastAsia="en-GB"/>
              </w:rPr>
              <w:t>00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1210C" w:rsidRPr="00BC64A8" w:rsidRDefault="001C0458"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£2,880</w:t>
            </w: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816BFD" w:rsidRPr="00BC64A8" w:rsidRDefault="0071210C" w:rsidP="0071210C">
            <w:pPr>
              <w:rPr>
                <w:rFonts w:eastAsia="Times New Roman" w:cs="Arial"/>
                <w:sz w:val="18"/>
                <w:szCs w:val="18"/>
                <w:lang w:eastAsia="en-GB"/>
              </w:rPr>
            </w:pPr>
            <w:r w:rsidRPr="00BC64A8">
              <w:rPr>
                <w:rFonts w:eastAsia="Times New Roman" w:cs="Arial"/>
                <w:sz w:val="18"/>
                <w:szCs w:val="18"/>
                <w:lang w:eastAsia="en-GB"/>
              </w:rPr>
              <w:t>£</w:t>
            </w:r>
            <w:r w:rsidR="00655B3E">
              <w:rPr>
                <w:rFonts w:eastAsia="Times New Roman" w:cs="Arial"/>
                <w:sz w:val="18"/>
                <w:szCs w:val="18"/>
                <w:lang w:eastAsia="en-GB"/>
              </w:rPr>
              <w:t>1,8</w:t>
            </w:r>
            <w:r w:rsidRPr="00BC64A8">
              <w:rPr>
                <w:rFonts w:eastAsia="Times New Roman" w:cs="Arial"/>
                <w:sz w:val="18"/>
                <w:szCs w:val="18"/>
                <w:lang w:eastAsia="en-GB"/>
              </w:rPr>
              <w:t>00</w:t>
            </w:r>
          </w:p>
        </w:tc>
        <w:tc>
          <w:tcPr>
            <w:tcW w:w="2551" w:type="dxa"/>
            <w:tcBorders>
              <w:top w:val="single" w:sz="4" w:space="0" w:color="auto"/>
              <w:left w:val="nil"/>
              <w:bottom w:val="single" w:sz="4" w:space="0" w:color="auto"/>
              <w:right w:val="single" w:sz="4" w:space="0" w:color="auto"/>
            </w:tcBorders>
            <w:shd w:val="clear" w:color="auto" w:fill="auto"/>
          </w:tcPr>
          <w:p w:rsidR="00816BFD" w:rsidRPr="00BC64A8" w:rsidRDefault="005C19D5"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Staff audit </w:t>
            </w:r>
            <w:r w:rsidR="00EB60A6" w:rsidRPr="00BC64A8">
              <w:rPr>
                <w:rFonts w:eastAsia="Times New Roman" w:cs="Arial"/>
                <w:color w:val="000000"/>
                <w:sz w:val="18"/>
                <w:szCs w:val="18"/>
                <w:lang w:eastAsia="en-GB"/>
              </w:rPr>
              <w:t xml:space="preserve">and discussions </w:t>
            </w:r>
          </w:p>
          <w:p w:rsidR="005C19D5" w:rsidRPr="00BC64A8" w:rsidRDefault="005C19D5" w:rsidP="00816BFD">
            <w:pPr>
              <w:spacing w:after="0" w:line="240" w:lineRule="auto"/>
              <w:rPr>
                <w:rFonts w:eastAsia="Times New Roman" w:cs="Arial"/>
                <w:color w:val="000000"/>
                <w:sz w:val="18"/>
                <w:szCs w:val="18"/>
                <w:lang w:eastAsia="en-GB"/>
              </w:rPr>
            </w:pPr>
          </w:p>
          <w:p w:rsidR="005C19D5" w:rsidRPr="00BC64A8" w:rsidRDefault="005C19D5"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Observations </w:t>
            </w:r>
          </w:p>
          <w:p w:rsidR="00EB60A6" w:rsidRPr="00BC64A8" w:rsidRDefault="00EB60A6" w:rsidP="00816BFD">
            <w:pPr>
              <w:spacing w:after="0" w:line="240" w:lineRule="auto"/>
              <w:rPr>
                <w:rFonts w:eastAsia="Times New Roman" w:cs="Arial"/>
                <w:color w:val="000000"/>
                <w:sz w:val="18"/>
                <w:szCs w:val="18"/>
                <w:lang w:eastAsia="en-GB"/>
              </w:rPr>
            </w:pP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Assessment tool </w:t>
            </w:r>
          </w:p>
          <w:p w:rsidR="00EB60A6" w:rsidRPr="00BC64A8" w:rsidRDefault="00EB60A6" w:rsidP="00816BFD">
            <w:pPr>
              <w:spacing w:after="0" w:line="240" w:lineRule="auto"/>
              <w:rPr>
                <w:rFonts w:eastAsia="Times New Roman" w:cs="Arial"/>
                <w:color w:val="000000"/>
                <w:sz w:val="18"/>
                <w:szCs w:val="18"/>
                <w:lang w:eastAsia="en-GB"/>
              </w:rPr>
            </w:pP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Long term plan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816BFD" w:rsidRDefault="00826D4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Staff have benefited with games CPD provided by Back of the Net coach. This has enabled staff to develop skills and work alongside a specialist coach to develop children’s ABC skills throughout the year.</w:t>
            </w: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Successful training with Allison consultancy based on gymnastics which staff found </w:t>
            </w:r>
            <w:r>
              <w:rPr>
                <w:rFonts w:eastAsia="Times New Roman" w:cs="Arial"/>
                <w:color w:val="000000"/>
                <w:sz w:val="18"/>
                <w:szCs w:val="18"/>
                <w:lang w:eastAsia="en-GB"/>
              </w:rPr>
              <w:lastRenderedPageBreak/>
              <w:t>very useful.</w:t>
            </w:r>
          </w:p>
          <w:p w:rsidR="00826D4E" w:rsidRDefault="00826D4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PE co-ordinator attended training days which were useful based on </w:t>
            </w:r>
            <w:r w:rsidR="00104BC1">
              <w:rPr>
                <w:rFonts w:eastAsia="Times New Roman" w:cs="Arial"/>
                <w:color w:val="000000"/>
                <w:sz w:val="18"/>
                <w:szCs w:val="18"/>
                <w:lang w:eastAsia="en-GB"/>
              </w:rPr>
              <w:t xml:space="preserve">increased knowledge, </w:t>
            </w:r>
            <w:r>
              <w:rPr>
                <w:rFonts w:eastAsia="Times New Roman" w:cs="Arial"/>
                <w:color w:val="000000"/>
                <w:sz w:val="18"/>
                <w:szCs w:val="18"/>
                <w:lang w:eastAsia="en-GB"/>
              </w:rPr>
              <w:t>assessment, handbook</w:t>
            </w:r>
            <w:r w:rsidR="00104BC1">
              <w:rPr>
                <w:rFonts w:eastAsia="Times New Roman" w:cs="Arial"/>
                <w:color w:val="000000"/>
                <w:sz w:val="18"/>
                <w:szCs w:val="18"/>
                <w:lang w:eastAsia="en-GB"/>
              </w:rPr>
              <w:t xml:space="preserve">s, visions, health and safety and updates.  </w:t>
            </w:r>
          </w:p>
          <w:p w:rsidR="00826D4E" w:rsidRPr="00BC64A8" w:rsidRDefault="00826D4E" w:rsidP="00816BFD">
            <w:pPr>
              <w:spacing w:after="0" w:line="240" w:lineRule="auto"/>
              <w:rPr>
                <w:rFonts w:eastAsia="Times New Roman" w:cs="Arial"/>
                <w:color w:val="000000"/>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Default="00826D4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lastRenderedPageBreak/>
              <w:t xml:space="preserve">Continue with staff CPD for next year. </w:t>
            </w: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Pr="00BC64A8" w:rsidRDefault="00826D4E" w:rsidP="00826D4E">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To continue working with Allison </w:t>
            </w:r>
            <w:r>
              <w:rPr>
                <w:rFonts w:eastAsia="Times New Roman" w:cs="Arial"/>
                <w:color w:val="000000"/>
                <w:sz w:val="18"/>
                <w:szCs w:val="18"/>
                <w:lang w:eastAsia="en-GB"/>
              </w:rPr>
              <w:lastRenderedPageBreak/>
              <w:t>Consultancy and work on disseminating the assessment tool successfully next year.</w:t>
            </w:r>
          </w:p>
        </w:tc>
      </w:tr>
      <w:tr w:rsidR="00816BFD" w:rsidRPr="002946CD" w:rsidTr="00BC64A8">
        <w:trPr>
          <w:trHeight w:val="537"/>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79409D" w:rsidP="00816BFD">
            <w:pPr>
              <w:spacing w:after="0" w:line="240" w:lineRule="auto"/>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82093130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BC64A8">
                  <w:rPr>
                    <w:rFonts w:ascii="Arial" w:eastAsia="Times New Roman" w:hAnsi="Arial" w:cs="Arial"/>
                    <w:color w:val="000000"/>
                    <w:sz w:val="20"/>
                    <w:szCs w:val="20"/>
                    <w:lang w:eastAsia="en-GB"/>
                  </w:rPr>
                  <w:t>4. broader experience of a range of sports and activities offered to all pupils</w:t>
                </w:r>
              </w:sdtContent>
            </w:sdt>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7F174B"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Children will have a range of opportunities and choice of sports and activities to engage with. </w:t>
            </w: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Implement a curriculum that is broad and balanced and offers a range of opportunities to plan and develop skills through traditional and non –traditional sports. </w:t>
            </w:r>
          </w:p>
          <w:p w:rsidR="007D502E" w:rsidRPr="00BC64A8" w:rsidRDefault="007D502E" w:rsidP="00816BFD">
            <w:pPr>
              <w:spacing w:after="0" w:line="240" w:lineRule="auto"/>
              <w:rPr>
                <w:rFonts w:eastAsia="Times New Roman" w:cs="Arial"/>
                <w:color w:val="000000"/>
                <w:sz w:val="18"/>
                <w:szCs w:val="18"/>
                <w:lang w:eastAsia="en-GB"/>
              </w:rPr>
            </w:pP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Provide children with various opportunities and choices of clubs.</w:t>
            </w:r>
          </w:p>
          <w:p w:rsidR="007D502E" w:rsidRPr="00BC64A8" w:rsidRDefault="007D502E" w:rsidP="00816BFD">
            <w:pPr>
              <w:spacing w:after="0" w:line="240" w:lineRule="auto"/>
              <w:rPr>
                <w:rFonts w:eastAsia="Times New Roman" w:cs="Arial"/>
                <w:color w:val="000000"/>
                <w:sz w:val="18"/>
                <w:szCs w:val="18"/>
                <w:lang w:eastAsia="en-GB"/>
              </w:rPr>
            </w:pPr>
          </w:p>
          <w:p w:rsidR="007D502E" w:rsidRDefault="007D502E" w:rsidP="00816BFD">
            <w:pPr>
              <w:spacing w:after="0" w:line="240" w:lineRule="auto"/>
              <w:rPr>
                <w:rFonts w:eastAsia="Times New Roman" w:cs="Arial"/>
                <w:color w:val="000000"/>
                <w:sz w:val="18"/>
                <w:szCs w:val="18"/>
                <w:lang w:eastAsia="en-GB"/>
              </w:rPr>
            </w:pPr>
          </w:p>
          <w:p w:rsidR="00FF4AA5" w:rsidRPr="00BC64A8" w:rsidRDefault="00FF4AA5" w:rsidP="00816BFD">
            <w:pPr>
              <w:spacing w:after="0" w:line="240" w:lineRule="auto"/>
              <w:rPr>
                <w:rFonts w:eastAsia="Times New Roman" w:cs="Arial"/>
                <w:color w:val="000000"/>
                <w:sz w:val="18"/>
                <w:szCs w:val="18"/>
                <w:lang w:eastAsia="en-GB"/>
              </w:rPr>
            </w:pP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Purchasing further sports equipment (if required) to provide a wider range of activities.</w:t>
            </w:r>
          </w:p>
          <w:p w:rsidR="007D502E" w:rsidRPr="00BC64A8" w:rsidRDefault="007D502E" w:rsidP="00816BFD">
            <w:pPr>
              <w:spacing w:after="0" w:line="240" w:lineRule="auto"/>
              <w:rPr>
                <w:rFonts w:eastAsia="Times New Roman" w:cs="Arial"/>
                <w:color w:val="000000"/>
                <w:sz w:val="18"/>
                <w:szCs w:val="18"/>
                <w:lang w:eastAsia="en-GB"/>
              </w:rPr>
            </w:pPr>
          </w:p>
          <w:p w:rsidR="007D502E" w:rsidRPr="00BC64A8" w:rsidRDefault="007D502E" w:rsidP="007D502E">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To continue to deliver the Energy club programme. </w:t>
            </w:r>
          </w:p>
          <w:p w:rsidR="007D502E" w:rsidRPr="00BC64A8" w:rsidRDefault="007D502E" w:rsidP="007D502E">
            <w:pPr>
              <w:spacing w:after="0" w:line="240" w:lineRule="auto"/>
              <w:rPr>
                <w:rFonts w:eastAsia="Times New Roman" w:cs="Arial"/>
                <w:color w:val="000000"/>
                <w:sz w:val="18"/>
                <w:szCs w:val="18"/>
                <w:lang w:eastAsia="en-GB"/>
              </w:rPr>
            </w:pPr>
          </w:p>
          <w:p w:rsidR="007D502E" w:rsidRPr="00BC64A8" w:rsidRDefault="007D502E" w:rsidP="007D502E">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Support for lunchtimes using buddies. </w:t>
            </w:r>
          </w:p>
          <w:p w:rsidR="007D502E" w:rsidRPr="00BC64A8" w:rsidRDefault="007D502E" w:rsidP="00816BFD">
            <w:pPr>
              <w:spacing w:after="0" w:line="240" w:lineRule="auto"/>
              <w:rPr>
                <w:rFonts w:eastAsia="Times New Roman" w:cs="Arial"/>
                <w:color w:val="000000"/>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7D502E" w:rsidRPr="00BC64A8" w:rsidRDefault="007D502E" w:rsidP="007D502E">
            <w:pPr>
              <w:rPr>
                <w:rFonts w:eastAsia="Times New Roman" w:cs="Arial"/>
                <w:sz w:val="18"/>
                <w:szCs w:val="18"/>
                <w:lang w:eastAsia="en-GB"/>
              </w:rPr>
            </w:pPr>
          </w:p>
          <w:p w:rsidR="007D502E" w:rsidRPr="00BC64A8" w:rsidRDefault="007D502E" w:rsidP="007D502E">
            <w:pPr>
              <w:rPr>
                <w:rFonts w:eastAsia="Times New Roman" w:cs="Arial"/>
                <w:sz w:val="18"/>
                <w:szCs w:val="18"/>
                <w:lang w:eastAsia="en-GB"/>
              </w:rPr>
            </w:pPr>
          </w:p>
          <w:p w:rsidR="007D502E" w:rsidRPr="00BC64A8" w:rsidRDefault="007D502E" w:rsidP="007D502E">
            <w:pPr>
              <w:rPr>
                <w:rFonts w:eastAsia="Times New Roman" w:cs="Arial"/>
                <w:sz w:val="18"/>
                <w:szCs w:val="18"/>
                <w:lang w:eastAsia="en-GB"/>
              </w:rPr>
            </w:pPr>
          </w:p>
          <w:p w:rsidR="00976FE7" w:rsidRDefault="00976FE7" w:rsidP="007D502E">
            <w:pPr>
              <w:rPr>
                <w:rFonts w:eastAsia="Times New Roman" w:cs="Arial"/>
                <w:sz w:val="18"/>
                <w:szCs w:val="18"/>
                <w:lang w:eastAsia="en-GB"/>
              </w:rPr>
            </w:pPr>
          </w:p>
          <w:p w:rsidR="00FF4AA5" w:rsidRPr="00BC64A8" w:rsidRDefault="00FF4AA5" w:rsidP="007D502E">
            <w:pPr>
              <w:rPr>
                <w:rFonts w:eastAsia="Times New Roman" w:cs="Arial"/>
                <w:sz w:val="18"/>
                <w:szCs w:val="18"/>
                <w:lang w:eastAsia="en-GB"/>
              </w:rPr>
            </w:pPr>
          </w:p>
          <w:p w:rsidR="007D502E" w:rsidRPr="00BC64A8" w:rsidRDefault="00976FE7" w:rsidP="007D502E">
            <w:pPr>
              <w:rPr>
                <w:rFonts w:eastAsia="Times New Roman" w:cs="Arial"/>
                <w:sz w:val="18"/>
                <w:szCs w:val="18"/>
                <w:lang w:eastAsia="en-GB"/>
              </w:rPr>
            </w:pPr>
            <w:r w:rsidRPr="00BC64A8">
              <w:rPr>
                <w:rFonts w:eastAsia="Times New Roman" w:cs="Arial"/>
                <w:sz w:val="18"/>
                <w:szCs w:val="18"/>
                <w:lang w:eastAsia="en-GB"/>
              </w:rPr>
              <w:t>£100</w:t>
            </w:r>
            <w:r w:rsidR="007D502E" w:rsidRPr="00BC64A8">
              <w:rPr>
                <w:rFonts w:eastAsia="Times New Roman" w:cs="Arial"/>
                <w:sz w:val="18"/>
                <w:szCs w:val="18"/>
                <w:lang w:eastAsia="en-GB"/>
              </w:rPr>
              <w:t>0</w:t>
            </w:r>
          </w:p>
          <w:p w:rsidR="00976FE7" w:rsidRPr="00BC64A8" w:rsidRDefault="00976FE7" w:rsidP="007D502E">
            <w:pPr>
              <w:rPr>
                <w:rFonts w:eastAsia="Times New Roman" w:cs="Arial"/>
                <w:sz w:val="18"/>
                <w:szCs w:val="18"/>
                <w:lang w:eastAsia="en-GB"/>
              </w:rPr>
            </w:pPr>
          </w:p>
          <w:p w:rsidR="00976FE7" w:rsidRPr="00BC64A8" w:rsidRDefault="00976FE7" w:rsidP="007D502E">
            <w:pPr>
              <w:rPr>
                <w:rFonts w:eastAsia="Times New Roman" w:cs="Arial"/>
                <w:sz w:val="18"/>
                <w:szCs w:val="18"/>
                <w:lang w:eastAsia="en-GB"/>
              </w:rPr>
            </w:pPr>
          </w:p>
          <w:p w:rsidR="00976FE7" w:rsidRPr="00BC64A8" w:rsidRDefault="00976FE7" w:rsidP="007D502E">
            <w:pPr>
              <w:rPr>
                <w:rFonts w:eastAsia="Times New Roman" w:cs="Arial"/>
                <w:sz w:val="18"/>
                <w:szCs w:val="18"/>
                <w:lang w:eastAsia="en-GB"/>
              </w:rPr>
            </w:pPr>
          </w:p>
          <w:p w:rsidR="00976FE7" w:rsidRPr="00BC64A8" w:rsidRDefault="00976FE7" w:rsidP="007D502E">
            <w:pPr>
              <w:rPr>
                <w:rFonts w:eastAsia="Times New Roman" w:cs="Arial"/>
                <w:sz w:val="18"/>
                <w:szCs w:val="18"/>
                <w:lang w:eastAsia="en-GB"/>
              </w:rPr>
            </w:pPr>
          </w:p>
          <w:p w:rsidR="00976FE7" w:rsidRPr="00BC64A8" w:rsidRDefault="00976FE7" w:rsidP="007D502E">
            <w:pPr>
              <w:rPr>
                <w:rFonts w:eastAsia="Times New Roman" w:cs="Arial"/>
                <w:sz w:val="18"/>
                <w:szCs w:val="18"/>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1210C" w:rsidRPr="00BC64A8" w:rsidRDefault="0071210C" w:rsidP="00816BFD">
            <w:pPr>
              <w:spacing w:after="0" w:line="240" w:lineRule="auto"/>
              <w:rPr>
                <w:rFonts w:eastAsia="Times New Roman" w:cs="Arial"/>
                <w:color w:val="000000"/>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976FE7" w:rsidRDefault="00976FE7" w:rsidP="0071210C">
            <w:pPr>
              <w:rPr>
                <w:rFonts w:eastAsia="Times New Roman" w:cs="Arial"/>
                <w:sz w:val="18"/>
                <w:szCs w:val="18"/>
                <w:lang w:eastAsia="en-GB"/>
              </w:rPr>
            </w:pPr>
          </w:p>
          <w:p w:rsidR="00FF4AA5" w:rsidRPr="00BC64A8" w:rsidRDefault="00FF4AA5" w:rsidP="0071210C">
            <w:pPr>
              <w:rPr>
                <w:rFonts w:eastAsia="Times New Roman" w:cs="Arial"/>
                <w:sz w:val="18"/>
                <w:szCs w:val="18"/>
                <w:lang w:eastAsia="en-GB"/>
              </w:rPr>
            </w:pPr>
          </w:p>
          <w:p w:rsidR="00816BFD" w:rsidRPr="00BC64A8" w:rsidRDefault="0071210C" w:rsidP="0071210C">
            <w:pPr>
              <w:rPr>
                <w:rFonts w:eastAsia="Times New Roman" w:cs="Arial"/>
                <w:sz w:val="18"/>
                <w:szCs w:val="18"/>
                <w:lang w:eastAsia="en-GB"/>
              </w:rPr>
            </w:pPr>
            <w:r w:rsidRPr="00BC64A8">
              <w:rPr>
                <w:rFonts w:eastAsia="Times New Roman" w:cs="Arial"/>
                <w:sz w:val="18"/>
                <w:szCs w:val="18"/>
                <w:lang w:eastAsia="en-GB"/>
              </w:rPr>
              <w:t>£1,124.61</w:t>
            </w:r>
          </w:p>
        </w:tc>
        <w:tc>
          <w:tcPr>
            <w:tcW w:w="2551" w:type="dxa"/>
            <w:tcBorders>
              <w:top w:val="single" w:sz="4" w:space="0" w:color="auto"/>
              <w:left w:val="nil"/>
              <w:bottom w:val="single" w:sz="4" w:space="0" w:color="auto"/>
              <w:right w:val="single" w:sz="4" w:space="0" w:color="auto"/>
            </w:tcBorders>
            <w:shd w:val="clear" w:color="auto" w:fill="auto"/>
          </w:tcPr>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Long term plan </w:t>
            </w:r>
          </w:p>
          <w:p w:rsidR="007D502E" w:rsidRPr="00BC64A8" w:rsidRDefault="007D502E" w:rsidP="00816BFD">
            <w:pPr>
              <w:spacing w:after="0" w:line="240" w:lineRule="auto"/>
              <w:rPr>
                <w:rFonts w:eastAsia="Times New Roman" w:cs="Arial"/>
                <w:color w:val="000000"/>
                <w:sz w:val="18"/>
                <w:szCs w:val="18"/>
                <w:lang w:eastAsia="en-GB"/>
              </w:rPr>
            </w:pPr>
          </w:p>
          <w:p w:rsidR="007D502E" w:rsidRDefault="007D502E" w:rsidP="00816BFD">
            <w:pPr>
              <w:spacing w:after="0" w:line="240" w:lineRule="auto"/>
              <w:rPr>
                <w:rFonts w:eastAsia="Times New Roman" w:cs="Arial"/>
                <w:color w:val="000000"/>
                <w:sz w:val="18"/>
                <w:szCs w:val="18"/>
                <w:lang w:eastAsia="en-GB"/>
              </w:rPr>
            </w:pPr>
          </w:p>
          <w:p w:rsidR="00FF4AA5" w:rsidRPr="00BC64A8" w:rsidRDefault="00FF4AA5" w:rsidP="00816BFD">
            <w:pPr>
              <w:spacing w:after="0" w:line="240" w:lineRule="auto"/>
              <w:rPr>
                <w:rFonts w:eastAsia="Times New Roman" w:cs="Arial"/>
                <w:color w:val="000000"/>
                <w:sz w:val="18"/>
                <w:szCs w:val="18"/>
                <w:lang w:eastAsia="en-GB"/>
              </w:rPr>
            </w:pPr>
          </w:p>
          <w:p w:rsidR="007D502E" w:rsidRPr="00BC64A8" w:rsidRDefault="007D502E" w:rsidP="00816BFD">
            <w:pPr>
              <w:spacing w:after="0" w:line="240" w:lineRule="auto"/>
              <w:rPr>
                <w:rFonts w:eastAsia="Times New Roman" w:cs="Arial"/>
                <w:color w:val="000000"/>
                <w:sz w:val="18"/>
                <w:szCs w:val="18"/>
                <w:lang w:eastAsia="en-GB"/>
              </w:rPr>
            </w:pP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Discussion with the children for interests in terms of clubs. </w:t>
            </w: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Club</w:t>
            </w:r>
            <w:r w:rsidR="005C19D5" w:rsidRPr="00BC64A8">
              <w:rPr>
                <w:rFonts w:eastAsia="Times New Roman" w:cs="Arial"/>
                <w:color w:val="000000"/>
                <w:sz w:val="18"/>
                <w:szCs w:val="18"/>
                <w:lang w:eastAsia="en-GB"/>
              </w:rPr>
              <w:t xml:space="preserve"> registers </w:t>
            </w: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Whole school data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FF4AA5" w:rsidRPr="00FF4AA5" w:rsidRDefault="00FF4AA5" w:rsidP="00FF4AA5">
            <w:pPr>
              <w:rPr>
                <w:rFonts w:eastAsia="Times New Roman" w:cs="Arial"/>
                <w:sz w:val="18"/>
                <w:szCs w:val="18"/>
                <w:lang w:eastAsia="en-GB"/>
              </w:rPr>
            </w:pPr>
            <w:r>
              <w:rPr>
                <w:rFonts w:eastAsia="Times New Roman" w:cs="Arial"/>
                <w:color w:val="000000"/>
                <w:sz w:val="18"/>
                <w:szCs w:val="18"/>
                <w:lang w:eastAsia="en-GB"/>
              </w:rPr>
              <w:t xml:space="preserve">Working with Allison Consultancy confirmed that we have a balanced curriculum. There is a need for updated schemes to be purchased. </w:t>
            </w:r>
          </w:p>
          <w:p w:rsidR="00FF4AA5" w:rsidRPr="00FF4AA5" w:rsidRDefault="00FF4AA5" w:rsidP="00FF4AA5">
            <w:pPr>
              <w:rPr>
                <w:rFonts w:eastAsia="Times New Roman" w:cs="Arial"/>
                <w:sz w:val="18"/>
                <w:szCs w:val="18"/>
                <w:lang w:eastAsia="en-GB"/>
              </w:rPr>
            </w:pPr>
          </w:p>
          <w:p w:rsidR="00FF4AA5" w:rsidRPr="00FF4AA5" w:rsidRDefault="00FF4AA5" w:rsidP="00FF4AA5">
            <w:pPr>
              <w:rPr>
                <w:rFonts w:eastAsia="Times New Roman" w:cs="Arial"/>
                <w:sz w:val="18"/>
                <w:szCs w:val="18"/>
                <w:lang w:eastAsia="en-GB"/>
              </w:rPr>
            </w:pPr>
          </w:p>
          <w:p w:rsidR="00FF4AA5" w:rsidRPr="00FF4AA5" w:rsidRDefault="00FF4AA5" w:rsidP="00FF4AA5">
            <w:pPr>
              <w:rPr>
                <w:rFonts w:eastAsia="Times New Roman" w:cs="Arial"/>
                <w:sz w:val="18"/>
                <w:szCs w:val="18"/>
                <w:lang w:eastAsia="en-GB"/>
              </w:rPr>
            </w:pPr>
          </w:p>
          <w:p w:rsidR="00816BFD" w:rsidRDefault="00816BFD" w:rsidP="00FF4AA5">
            <w:pPr>
              <w:rPr>
                <w:rFonts w:eastAsia="Times New Roman" w:cs="Arial"/>
                <w:sz w:val="18"/>
                <w:szCs w:val="18"/>
                <w:lang w:eastAsia="en-GB"/>
              </w:rPr>
            </w:pPr>
          </w:p>
          <w:p w:rsidR="00FF4AA5" w:rsidRPr="00FF4AA5" w:rsidRDefault="00FF4AA5" w:rsidP="00FF4AA5">
            <w:pPr>
              <w:rPr>
                <w:rFonts w:eastAsia="Times New Roman" w:cs="Arial"/>
                <w:sz w:val="18"/>
                <w:szCs w:val="18"/>
                <w:lang w:eastAsia="en-GB"/>
              </w:rPr>
            </w:pPr>
            <w:r>
              <w:rPr>
                <w:rFonts w:eastAsia="Times New Roman" w:cs="Arial"/>
                <w:sz w:val="18"/>
                <w:szCs w:val="18"/>
                <w:lang w:eastAsia="en-GB"/>
              </w:rPr>
              <w:t>Some new equipment purchased to help develop athletics within the curriculum.</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FF4AA5"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To research and purchase a scheme of work to provide teachers with a tool to plan and teach in progression of skills. </w:t>
            </w:r>
          </w:p>
        </w:tc>
      </w:tr>
      <w:tr w:rsidR="00816BFD"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PE and Sport Premium Key Outcome Indicator</w:t>
            </w: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School Focus/ planned </w:t>
            </w:r>
            <w:r w:rsidRPr="00BC64A8">
              <w:rPr>
                <w:rFonts w:ascii="Arial" w:eastAsia="Times New Roman" w:hAnsi="Arial" w:cs="Arial"/>
                <w:b/>
                <w:bCs/>
                <w:color w:val="000000"/>
                <w:sz w:val="20"/>
                <w:szCs w:val="20"/>
                <w:u w:val="single"/>
                <w:lang w:eastAsia="en-GB"/>
              </w:rPr>
              <w:t>Impact</w:t>
            </w:r>
            <w:r w:rsidRPr="00BC64A8">
              <w:rPr>
                <w:rFonts w:ascii="Arial" w:eastAsia="Times New Roman" w:hAnsi="Arial" w:cs="Arial"/>
                <w:color w:val="000000"/>
                <w:sz w:val="20"/>
                <w:szCs w:val="20"/>
                <w:lang w:eastAsia="en-GB"/>
              </w:rPr>
              <w:t xml:space="preserve"> </w:t>
            </w:r>
            <w:r w:rsidRPr="00BC64A8">
              <w:rPr>
                <w:rFonts w:ascii="Arial" w:eastAsia="Times New Roman" w:hAnsi="Arial" w:cs="Arial"/>
                <w:b/>
                <w:bCs/>
                <w:i/>
                <w:iCs/>
                <w:color w:val="000000"/>
                <w:sz w:val="20"/>
                <w:szCs w:val="20"/>
                <w:lang w:eastAsia="en-GB"/>
              </w:rPr>
              <w:t>on pupils</w:t>
            </w: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Actions to Achieve</w:t>
            </w:r>
          </w:p>
          <w:p w:rsidR="00816BFD" w:rsidRPr="00BC64A8" w:rsidRDefault="00816BFD" w:rsidP="00816BFD">
            <w:pPr>
              <w:spacing w:after="0" w:line="240" w:lineRule="auto"/>
              <w:rPr>
                <w:rFonts w:ascii="Arial" w:eastAsia="Times New Roman" w:hAnsi="Arial" w:cs="Arial"/>
                <w:color w:val="000000"/>
                <w:sz w:val="20"/>
                <w:szCs w:val="20"/>
                <w:lang w:eastAsia="en-GB"/>
              </w:rPr>
            </w:pPr>
          </w:p>
          <w:p w:rsidR="00816BFD" w:rsidRPr="00BC64A8" w:rsidRDefault="00816BFD" w:rsidP="00816BFD">
            <w:pPr>
              <w:spacing w:after="0" w:line="240" w:lineRule="auto"/>
              <w:rPr>
                <w:rFonts w:ascii="Arial" w:eastAsia="Times New Roman" w:hAnsi="Arial" w:cs="Arial"/>
                <w:b/>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Planned Funding</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Actual Funding</w:t>
            </w:r>
          </w:p>
        </w:tc>
        <w:tc>
          <w:tcPr>
            <w:tcW w:w="2551"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Evidence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Actual Impact (following Review) </w:t>
            </w:r>
            <w:r w:rsidRPr="00BC64A8">
              <w:rPr>
                <w:rFonts w:ascii="Arial" w:eastAsia="Times New Roman" w:hAnsi="Arial" w:cs="Arial"/>
                <w:b/>
                <w:bCs/>
                <w:i/>
                <w:iCs/>
                <w:color w:val="000000"/>
                <w:sz w:val="20"/>
                <w:szCs w:val="20"/>
                <w:lang w:eastAsia="en-GB"/>
              </w:rPr>
              <w:t>on pupils</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Sustainability/ </w:t>
            </w:r>
          </w:p>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Next Steps</w:t>
            </w:r>
          </w:p>
        </w:tc>
      </w:tr>
      <w:tr w:rsidR="00816BFD"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79409D" w:rsidP="00816BFD">
            <w:pPr>
              <w:spacing w:after="0" w:line="240" w:lineRule="auto"/>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71909364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BC64A8">
                  <w:rPr>
                    <w:rFonts w:ascii="Arial" w:eastAsia="Times New Roman" w:hAnsi="Arial" w:cs="Arial"/>
                    <w:color w:val="000000"/>
                    <w:sz w:val="20"/>
                    <w:szCs w:val="20"/>
                    <w:lang w:eastAsia="en-GB"/>
                  </w:rPr>
                  <w:t>5. increased participation in competitive sport</w:t>
                </w:r>
              </w:sdtContent>
            </w:sdt>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7F174B"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Children will participate within intra-school and inter-school competitions. </w:t>
            </w: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7F174B" w:rsidP="007F174B">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lastRenderedPageBreak/>
              <w:t xml:space="preserve">Whole school intra-school competitions organised whereby children can participate in their respective houses e.g. </w:t>
            </w:r>
            <w:proofErr w:type="spellStart"/>
            <w:r w:rsidRPr="00BC64A8">
              <w:rPr>
                <w:rFonts w:eastAsia="Times New Roman" w:cs="Arial"/>
                <w:color w:val="000000"/>
                <w:sz w:val="18"/>
                <w:szCs w:val="18"/>
                <w:lang w:eastAsia="en-GB"/>
              </w:rPr>
              <w:t>dodgeball</w:t>
            </w:r>
            <w:proofErr w:type="spellEnd"/>
            <w:r w:rsidRPr="00BC64A8">
              <w:rPr>
                <w:rFonts w:eastAsia="Times New Roman" w:cs="Arial"/>
                <w:color w:val="000000"/>
                <w:sz w:val="18"/>
                <w:szCs w:val="18"/>
                <w:lang w:eastAsia="en-GB"/>
              </w:rPr>
              <w:t xml:space="preserve">, skipping and </w:t>
            </w:r>
            <w:proofErr w:type="spellStart"/>
            <w:r w:rsidRPr="00BC64A8">
              <w:rPr>
                <w:rFonts w:eastAsia="Times New Roman" w:cs="Arial"/>
                <w:color w:val="000000"/>
                <w:sz w:val="18"/>
                <w:szCs w:val="18"/>
                <w:lang w:eastAsia="en-GB"/>
              </w:rPr>
              <w:t>rounders</w:t>
            </w:r>
            <w:proofErr w:type="spellEnd"/>
            <w:r w:rsidRPr="00BC64A8">
              <w:rPr>
                <w:rFonts w:eastAsia="Times New Roman" w:cs="Arial"/>
                <w:color w:val="000000"/>
                <w:sz w:val="18"/>
                <w:szCs w:val="18"/>
                <w:lang w:eastAsia="en-GB"/>
              </w:rPr>
              <w:t xml:space="preserve">. </w:t>
            </w:r>
          </w:p>
          <w:p w:rsidR="0071210C" w:rsidRPr="00BC64A8" w:rsidRDefault="0071210C" w:rsidP="007F174B">
            <w:pPr>
              <w:spacing w:after="0" w:line="240" w:lineRule="auto"/>
              <w:rPr>
                <w:rFonts w:eastAsia="Times New Roman" w:cs="Arial"/>
                <w:color w:val="000000"/>
                <w:sz w:val="18"/>
                <w:szCs w:val="18"/>
                <w:lang w:eastAsia="en-GB"/>
              </w:rPr>
            </w:pPr>
          </w:p>
          <w:p w:rsidR="0071210C" w:rsidRPr="00BC64A8" w:rsidRDefault="0071210C" w:rsidP="007F174B">
            <w:pPr>
              <w:spacing w:after="0" w:line="240" w:lineRule="auto"/>
              <w:rPr>
                <w:rFonts w:eastAsia="Times New Roman" w:cs="Arial"/>
                <w:color w:val="000000"/>
                <w:sz w:val="18"/>
                <w:szCs w:val="18"/>
                <w:lang w:eastAsia="en-GB"/>
              </w:rPr>
            </w:pPr>
          </w:p>
          <w:p w:rsidR="007F174B" w:rsidRPr="00BC64A8" w:rsidRDefault="007F174B" w:rsidP="007F174B">
            <w:pPr>
              <w:spacing w:after="0" w:line="240" w:lineRule="auto"/>
              <w:rPr>
                <w:rFonts w:eastAsia="Times New Roman" w:cs="Arial"/>
                <w:color w:val="000000"/>
                <w:sz w:val="18"/>
                <w:szCs w:val="18"/>
                <w:lang w:eastAsia="en-GB"/>
              </w:rPr>
            </w:pPr>
          </w:p>
          <w:p w:rsidR="007F174B" w:rsidRPr="00BC64A8" w:rsidRDefault="007F174B" w:rsidP="007F174B">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Organise and take part in a range of competitions: inter-school competitions through NSSP, sports day, GDFT Sportshall Athletics, Kings for Gold (Kingsthorpe cluster), football matches </w:t>
            </w:r>
            <w:r w:rsidRPr="00BC64A8">
              <w:rPr>
                <w:rFonts w:eastAsia="Times New Roman" w:cs="Arial"/>
                <w:color w:val="000000"/>
                <w:sz w:val="18"/>
                <w:szCs w:val="18"/>
                <w:lang w:eastAsia="en-GB"/>
              </w:rPr>
              <w:lastRenderedPageBreak/>
              <w:t xml:space="preserve">against </w:t>
            </w:r>
            <w:proofErr w:type="spellStart"/>
            <w:r w:rsidRPr="00BC64A8">
              <w:rPr>
                <w:rFonts w:eastAsia="Times New Roman" w:cs="Arial"/>
                <w:color w:val="000000"/>
                <w:sz w:val="18"/>
                <w:szCs w:val="18"/>
                <w:lang w:eastAsia="en-GB"/>
              </w:rPr>
              <w:t>Greenoaks</w:t>
            </w:r>
            <w:proofErr w:type="spellEnd"/>
            <w:r w:rsidRPr="00BC64A8">
              <w:rPr>
                <w:rFonts w:eastAsia="Times New Roman" w:cs="Arial"/>
                <w:color w:val="000000"/>
                <w:sz w:val="18"/>
                <w:szCs w:val="18"/>
                <w:lang w:eastAsia="en-GB"/>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0951BF" w:rsidRDefault="000951BF" w:rsidP="00816BFD">
            <w:pPr>
              <w:spacing w:after="0" w:line="240" w:lineRule="auto"/>
              <w:rPr>
                <w:rFonts w:eastAsia="Times New Roman" w:cs="Arial"/>
                <w:color w:val="000000"/>
                <w:sz w:val="18"/>
                <w:szCs w:val="18"/>
                <w:lang w:eastAsia="en-GB"/>
              </w:rPr>
            </w:pPr>
          </w:p>
          <w:p w:rsidR="000951BF" w:rsidRPr="000951BF" w:rsidRDefault="000951BF" w:rsidP="000951BF">
            <w:pPr>
              <w:rPr>
                <w:rFonts w:eastAsia="Times New Roman" w:cs="Arial"/>
                <w:sz w:val="18"/>
                <w:szCs w:val="18"/>
                <w:lang w:eastAsia="en-GB"/>
              </w:rPr>
            </w:pPr>
          </w:p>
          <w:p w:rsidR="000951BF" w:rsidRPr="000951BF" w:rsidRDefault="000951BF" w:rsidP="000951BF">
            <w:pPr>
              <w:rPr>
                <w:rFonts w:eastAsia="Times New Roman" w:cs="Arial"/>
                <w:sz w:val="18"/>
                <w:szCs w:val="18"/>
                <w:lang w:eastAsia="en-GB"/>
              </w:rPr>
            </w:pPr>
          </w:p>
          <w:p w:rsidR="000951BF" w:rsidRPr="000951BF" w:rsidRDefault="000951BF" w:rsidP="000951BF">
            <w:pPr>
              <w:rPr>
                <w:rFonts w:eastAsia="Times New Roman" w:cs="Arial"/>
                <w:sz w:val="18"/>
                <w:szCs w:val="18"/>
                <w:lang w:eastAsia="en-GB"/>
              </w:rPr>
            </w:pPr>
          </w:p>
          <w:p w:rsidR="00816BFD" w:rsidRDefault="00816BFD" w:rsidP="000951BF">
            <w:pPr>
              <w:rPr>
                <w:rFonts w:eastAsia="Times New Roman" w:cs="Arial"/>
                <w:sz w:val="18"/>
                <w:szCs w:val="18"/>
                <w:lang w:eastAsia="en-GB"/>
              </w:rPr>
            </w:pPr>
          </w:p>
          <w:p w:rsidR="000951BF" w:rsidRPr="000951BF" w:rsidRDefault="000951BF" w:rsidP="000951BF">
            <w:pPr>
              <w:rPr>
                <w:rFonts w:eastAsia="Times New Roman" w:cs="Arial"/>
                <w:sz w:val="18"/>
                <w:szCs w:val="18"/>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1210C" w:rsidRPr="00BC64A8" w:rsidRDefault="0071210C" w:rsidP="00816BFD">
            <w:pPr>
              <w:spacing w:after="0" w:line="240" w:lineRule="auto"/>
              <w:rPr>
                <w:rFonts w:eastAsia="Times New Roman" w:cs="Arial"/>
                <w:color w:val="000000"/>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BC64A8" w:rsidRDefault="00BC64A8" w:rsidP="0071210C">
            <w:pPr>
              <w:rPr>
                <w:rFonts w:eastAsia="Times New Roman" w:cs="Arial"/>
                <w:sz w:val="18"/>
                <w:szCs w:val="18"/>
                <w:lang w:eastAsia="en-GB"/>
              </w:rPr>
            </w:pPr>
          </w:p>
          <w:p w:rsidR="00BC64A8" w:rsidRPr="00BC64A8" w:rsidRDefault="00BC64A8" w:rsidP="0071210C">
            <w:pPr>
              <w:rPr>
                <w:rFonts w:eastAsia="Times New Roman" w:cs="Arial"/>
                <w:sz w:val="18"/>
                <w:szCs w:val="18"/>
                <w:lang w:eastAsia="en-GB"/>
              </w:rPr>
            </w:pPr>
          </w:p>
          <w:p w:rsidR="00816BFD" w:rsidRPr="00BC64A8" w:rsidRDefault="00655B3E" w:rsidP="0071210C">
            <w:pPr>
              <w:rPr>
                <w:rFonts w:eastAsia="Times New Roman" w:cs="Arial"/>
                <w:sz w:val="18"/>
                <w:szCs w:val="18"/>
                <w:lang w:eastAsia="en-GB"/>
              </w:rPr>
            </w:pPr>
            <w:r>
              <w:rPr>
                <w:rFonts w:eastAsia="Times New Roman" w:cs="Arial"/>
                <w:sz w:val="18"/>
                <w:szCs w:val="18"/>
                <w:lang w:eastAsia="en-GB"/>
              </w:rPr>
              <w:t xml:space="preserve">£2,420.00 (transport </w:t>
            </w:r>
            <w:r>
              <w:rPr>
                <w:rFonts w:eastAsia="Times New Roman" w:cs="Arial"/>
                <w:sz w:val="18"/>
                <w:szCs w:val="18"/>
                <w:lang w:eastAsia="en-GB"/>
              </w:rPr>
              <w:lastRenderedPageBreak/>
              <w:t>to competitions</w:t>
            </w:r>
            <w:r w:rsidR="0071210C" w:rsidRPr="00BC64A8">
              <w:rPr>
                <w:rFonts w:eastAsia="Times New Roman" w:cs="Arial"/>
                <w:sz w:val="18"/>
                <w:szCs w:val="18"/>
                <w:lang w:eastAsia="en-GB"/>
              </w:rPr>
              <w:t>)</w:t>
            </w:r>
          </w:p>
        </w:tc>
        <w:tc>
          <w:tcPr>
            <w:tcW w:w="2551" w:type="dxa"/>
            <w:tcBorders>
              <w:top w:val="single" w:sz="4" w:space="0" w:color="auto"/>
              <w:left w:val="nil"/>
              <w:bottom w:val="single" w:sz="4" w:space="0" w:color="auto"/>
              <w:right w:val="single" w:sz="4" w:space="0" w:color="auto"/>
            </w:tcBorders>
            <w:shd w:val="clear" w:color="auto" w:fill="auto"/>
          </w:tcPr>
          <w:p w:rsidR="007F174B" w:rsidRDefault="005C19D5" w:rsidP="007F174B">
            <w:pPr>
              <w:pStyle w:val="ListParagraph"/>
              <w:numPr>
                <w:ilvl w:val="0"/>
                <w:numId w:val="9"/>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lastRenderedPageBreak/>
              <w:t>CT and Junior Leaderships Team to discuss ideas for   intra-school competitions</w:t>
            </w:r>
          </w:p>
          <w:p w:rsidR="004D3A16" w:rsidRDefault="004D3A16" w:rsidP="004D3A16">
            <w:pPr>
              <w:pStyle w:val="ListParagraph"/>
              <w:ind w:left="187"/>
              <w:rPr>
                <w:rFonts w:asciiTheme="minorHAnsi" w:hAnsiTheme="minorHAnsi" w:cs="Arial"/>
                <w:color w:val="000000"/>
                <w:sz w:val="18"/>
                <w:szCs w:val="18"/>
                <w:lang w:eastAsia="en-GB"/>
              </w:rPr>
            </w:pPr>
          </w:p>
          <w:p w:rsidR="004D3A16" w:rsidRDefault="004D3A16" w:rsidP="004D3A16">
            <w:pPr>
              <w:pStyle w:val="ListParagraph"/>
              <w:ind w:left="187"/>
              <w:rPr>
                <w:rFonts w:asciiTheme="minorHAnsi" w:hAnsiTheme="minorHAnsi" w:cs="Arial"/>
                <w:color w:val="000000"/>
                <w:sz w:val="18"/>
                <w:szCs w:val="18"/>
                <w:lang w:eastAsia="en-GB"/>
              </w:rPr>
            </w:pPr>
          </w:p>
          <w:p w:rsidR="004D3A16" w:rsidRDefault="004D3A16" w:rsidP="004D3A16">
            <w:pPr>
              <w:pStyle w:val="ListParagraph"/>
              <w:ind w:left="187"/>
              <w:rPr>
                <w:rFonts w:asciiTheme="minorHAnsi" w:hAnsiTheme="minorHAnsi" w:cs="Arial"/>
                <w:color w:val="000000"/>
                <w:sz w:val="18"/>
                <w:szCs w:val="18"/>
                <w:lang w:eastAsia="en-GB"/>
              </w:rPr>
            </w:pPr>
          </w:p>
          <w:p w:rsidR="004D3A16" w:rsidRDefault="004D3A16" w:rsidP="004D3A16">
            <w:pPr>
              <w:pStyle w:val="ListParagraph"/>
              <w:ind w:left="187"/>
              <w:rPr>
                <w:rFonts w:asciiTheme="minorHAnsi" w:hAnsiTheme="minorHAnsi" w:cs="Arial"/>
                <w:color w:val="000000"/>
                <w:sz w:val="18"/>
                <w:szCs w:val="18"/>
                <w:lang w:eastAsia="en-GB"/>
              </w:rPr>
            </w:pPr>
          </w:p>
          <w:p w:rsidR="004D3A16" w:rsidRPr="004D3A16" w:rsidRDefault="004D3A16" w:rsidP="004D3A16">
            <w:pPr>
              <w:pStyle w:val="ListParagraph"/>
              <w:ind w:left="187"/>
              <w:rPr>
                <w:rFonts w:asciiTheme="minorHAnsi" w:hAnsiTheme="minorHAnsi" w:cs="Arial"/>
                <w:color w:val="000000"/>
                <w:sz w:val="18"/>
                <w:szCs w:val="18"/>
                <w:lang w:eastAsia="en-GB"/>
              </w:rPr>
            </w:pPr>
          </w:p>
          <w:p w:rsidR="007F174B" w:rsidRPr="004D3A16" w:rsidRDefault="005C19D5" w:rsidP="004D3A16">
            <w:pPr>
              <w:pStyle w:val="ListParagraph"/>
              <w:numPr>
                <w:ilvl w:val="0"/>
                <w:numId w:val="9"/>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t xml:space="preserve">Registers from competitions and festivals  </w:t>
            </w:r>
          </w:p>
          <w:p w:rsidR="007F174B" w:rsidRPr="00BC64A8" w:rsidRDefault="007F174B" w:rsidP="005C19D5">
            <w:pPr>
              <w:pStyle w:val="ListParagraph"/>
              <w:numPr>
                <w:ilvl w:val="0"/>
                <w:numId w:val="9"/>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lastRenderedPageBreak/>
              <w:t xml:space="preserve">Photographs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1F7990" w:rsidRDefault="004D3A16"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lastRenderedPageBreak/>
              <w:t>Successful competitions took place but need to plan i</w:t>
            </w:r>
            <w:r w:rsidR="000951BF">
              <w:rPr>
                <w:rFonts w:eastAsia="Times New Roman" w:cs="Arial"/>
                <w:color w:val="000000"/>
                <w:sz w:val="18"/>
                <w:szCs w:val="18"/>
                <w:lang w:eastAsia="en-GB"/>
              </w:rPr>
              <w:t xml:space="preserve">n more opportunities. </w:t>
            </w: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816BFD" w:rsidRDefault="00816BFD" w:rsidP="001F7990">
            <w:pPr>
              <w:rPr>
                <w:rFonts w:eastAsia="Times New Roman" w:cs="Arial"/>
                <w:sz w:val="18"/>
                <w:szCs w:val="18"/>
                <w:lang w:eastAsia="en-GB"/>
              </w:rPr>
            </w:pPr>
          </w:p>
          <w:p w:rsidR="001F7990" w:rsidRDefault="001F7990" w:rsidP="001F7990">
            <w:pPr>
              <w:rPr>
                <w:rFonts w:eastAsia="Times New Roman" w:cs="Arial"/>
                <w:sz w:val="18"/>
                <w:szCs w:val="18"/>
                <w:lang w:eastAsia="en-GB"/>
              </w:rPr>
            </w:pPr>
            <w:r>
              <w:rPr>
                <w:rFonts w:eastAsia="Times New Roman" w:cs="Arial"/>
                <w:sz w:val="18"/>
                <w:szCs w:val="18"/>
                <w:lang w:eastAsia="en-GB"/>
              </w:rPr>
              <w:t xml:space="preserve">Children have benefited from attending competitions </w:t>
            </w:r>
            <w:r>
              <w:rPr>
                <w:rFonts w:eastAsia="Times New Roman" w:cs="Arial"/>
                <w:sz w:val="18"/>
                <w:szCs w:val="18"/>
                <w:lang w:eastAsia="en-GB"/>
              </w:rPr>
              <w:lastRenderedPageBreak/>
              <w:t xml:space="preserve">developing a healthy sporting attitude and team spirit. </w:t>
            </w:r>
          </w:p>
          <w:p w:rsidR="001F7990" w:rsidRPr="001F7990" w:rsidRDefault="004D3A16" w:rsidP="001F7990">
            <w:pPr>
              <w:rPr>
                <w:rFonts w:eastAsia="Times New Roman" w:cs="Arial"/>
                <w:sz w:val="18"/>
                <w:szCs w:val="18"/>
                <w:lang w:eastAsia="en-GB"/>
              </w:rPr>
            </w:pPr>
            <w:r>
              <w:rPr>
                <w:rFonts w:eastAsia="Times New Roman" w:cs="Arial"/>
                <w:sz w:val="18"/>
                <w:szCs w:val="18"/>
                <w:lang w:eastAsia="en-GB"/>
              </w:rPr>
              <w:t>5</w:t>
            </w:r>
            <w:r w:rsidRPr="004D3A16">
              <w:rPr>
                <w:rFonts w:eastAsia="Times New Roman" w:cs="Arial"/>
                <w:sz w:val="18"/>
                <w:szCs w:val="18"/>
                <w:vertAlign w:val="superscript"/>
                <w:lang w:eastAsia="en-GB"/>
              </w:rPr>
              <w:t>th</w:t>
            </w:r>
            <w:r>
              <w:rPr>
                <w:rFonts w:eastAsia="Times New Roman" w:cs="Arial"/>
                <w:sz w:val="18"/>
                <w:szCs w:val="18"/>
                <w:lang w:eastAsia="en-GB"/>
              </w:rPr>
              <w:t xml:space="preserve"> place in GDFT athletics and winners for the 2</w:t>
            </w:r>
            <w:r w:rsidRPr="004D3A16">
              <w:rPr>
                <w:rFonts w:eastAsia="Times New Roman" w:cs="Arial"/>
                <w:sz w:val="18"/>
                <w:szCs w:val="18"/>
                <w:vertAlign w:val="superscript"/>
                <w:lang w:eastAsia="en-GB"/>
              </w:rPr>
              <w:t>nd</w:t>
            </w:r>
            <w:r>
              <w:rPr>
                <w:rFonts w:eastAsia="Times New Roman" w:cs="Arial"/>
                <w:sz w:val="18"/>
                <w:szCs w:val="18"/>
                <w:lang w:eastAsia="en-GB"/>
              </w:rPr>
              <w:t xml:space="preserve"> year in Kings for Gold. </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Default="000C01FA"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lastRenderedPageBreak/>
              <w:t xml:space="preserve">To develop intra-school competitions next year </w:t>
            </w:r>
            <w:r w:rsidR="004D3A16">
              <w:rPr>
                <w:rFonts w:eastAsia="Times New Roman" w:cs="Arial"/>
                <w:color w:val="000000"/>
                <w:sz w:val="18"/>
                <w:szCs w:val="18"/>
                <w:lang w:eastAsia="en-GB"/>
              </w:rPr>
              <w:t>at least 1 each term.</w:t>
            </w:r>
          </w:p>
          <w:p w:rsidR="000C01FA" w:rsidRDefault="000C01FA" w:rsidP="00816BFD">
            <w:pPr>
              <w:spacing w:after="0" w:line="240" w:lineRule="auto"/>
              <w:rPr>
                <w:rFonts w:eastAsia="Times New Roman" w:cs="Arial"/>
                <w:color w:val="000000"/>
                <w:sz w:val="18"/>
                <w:szCs w:val="18"/>
                <w:lang w:eastAsia="en-GB"/>
              </w:rPr>
            </w:pPr>
          </w:p>
          <w:p w:rsidR="001F7990" w:rsidRDefault="001F7990" w:rsidP="00816BFD">
            <w:pPr>
              <w:spacing w:after="0" w:line="240" w:lineRule="auto"/>
              <w:rPr>
                <w:rFonts w:eastAsia="Times New Roman" w:cs="Arial"/>
                <w:color w:val="000000"/>
                <w:sz w:val="18"/>
                <w:szCs w:val="18"/>
                <w:lang w:eastAsia="en-GB"/>
              </w:rPr>
            </w:pPr>
          </w:p>
          <w:p w:rsidR="000C01FA" w:rsidRPr="00BC64A8" w:rsidRDefault="000C01FA"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To continue with participation of </w:t>
            </w:r>
            <w:r>
              <w:rPr>
                <w:rFonts w:eastAsia="Times New Roman" w:cs="Arial"/>
                <w:color w:val="000000"/>
                <w:sz w:val="18"/>
                <w:szCs w:val="18"/>
                <w:lang w:eastAsia="en-GB"/>
              </w:rPr>
              <w:lastRenderedPageBreak/>
              <w:t>inter-school competitions</w:t>
            </w:r>
            <w:r w:rsidR="001F7990">
              <w:rPr>
                <w:rFonts w:eastAsia="Times New Roman" w:cs="Arial"/>
                <w:color w:val="000000"/>
                <w:sz w:val="18"/>
                <w:szCs w:val="18"/>
                <w:lang w:eastAsia="en-GB"/>
              </w:rPr>
              <w:t>.</w:t>
            </w:r>
            <w:r>
              <w:rPr>
                <w:rFonts w:eastAsia="Times New Roman" w:cs="Arial"/>
                <w:color w:val="000000"/>
                <w:sz w:val="18"/>
                <w:szCs w:val="18"/>
                <w:lang w:eastAsia="en-GB"/>
              </w:rPr>
              <w:t xml:space="preserve"> </w:t>
            </w:r>
          </w:p>
        </w:tc>
      </w:tr>
      <w:tr w:rsidR="00816BFD"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816BFD" w:rsidP="00816BFD">
            <w:pPr>
              <w:pStyle w:val="ListParagraph"/>
              <w:numPr>
                <w:ilvl w:val="0"/>
                <w:numId w:val="3"/>
              </w:numPr>
              <w:rPr>
                <w:rFonts w:cs="Arial"/>
                <w:color w:val="000000"/>
                <w:sz w:val="20"/>
                <w:lang w:eastAsia="en-GB"/>
              </w:rPr>
            </w:pPr>
            <w:r w:rsidRPr="00BC64A8">
              <w:rPr>
                <w:rFonts w:cs="Arial"/>
                <w:color w:val="000000"/>
                <w:sz w:val="20"/>
                <w:lang w:eastAsia="en-GB"/>
              </w:rPr>
              <w:lastRenderedPageBreak/>
              <w:t>Other Aspects to Develop</w:t>
            </w: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745B52"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Raise awareness of the benefits of PE &amp; Sports Premium funding and increased opportunities for children.</w:t>
            </w:r>
          </w:p>
          <w:p w:rsidR="00816BFD" w:rsidRPr="00BC64A8" w:rsidRDefault="00816BFD" w:rsidP="00816BF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745B52" w:rsidP="00745B52">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Regularly update the sports premium section of the website including competitions, achievements and participation. To also display this within school on the central PE display board. </w:t>
            </w:r>
          </w:p>
        </w:tc>
        <w:tc>
          <w:tcPr>
            <w:tcW w:w="993"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18"/>
                <w:szCs w:val="18"/>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eastAsia="Times New Roman" w:cs="Arial"/>
                <w:color w:val="000000"/>
                <w:sz w:val="18"/>
                <w:szCs w:val="18"/>
                <w:lang w:eastAsia="en-GB"/>
              </w:rPr>
            </w:pPr>
          </w:p>
        </w:tc>
        <w:tc>
          <w:tcPr>
            <w:tcW w:w="2551" w:type="dxa"/>
            <w:tcBorders>
              <w:top w:val="single" w:sz="4" w:space="0" w:color="auto"/>
              <w:left w:val="nil"/>
              <w:bottom w:val="single" w:sz="4" w:space="0" w:color="auto"/>
              <w:right w:val="single" w:sz="4" w:space="0" w:color="auto"/>
            </w:tcBorders>
            <w:shd w:val="clear" w:color="auto" w:fill="auto"/>
          </w:tcPr>
          <w:p w:rsidR="00816BFD" w:rsidRPr="00BC64A8" w:rsidRDefault="005C19D5" w:rsidP="005C19D5">
            <w:pPr>
              <w:pStyle w:val="ListParagraph"/>
              <w:numPr>
                <w:ilvl w:val="0"/>
                <w:numId w:val="8"/>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t xml:space="preserve">PE display </w:t>
            </w:r>
          </w:p>
          <w:p w:rsidR="005C19D5" w:rsidRPr="00BC64A8" w:rsidRDefault="005C19D5" w:rsidP="005C19D5">
            <w:pPr>
              <w:pStyle w:val="ListParagraph"/>
              <w:numPr>
                <w:ilvl w:val="0"/>
                <w:numId w:val="8"/>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t xml:space="preserve">Sports Premium section of the website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E26BEB" w:rsidP="00E26BEB">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The </w:t>
            </w:r>
            <w:r w:rsidR="00BC64A8" w:rsidRPr="00BC64A8">
              <w:rPr>
                <w:rFonts w:eastAsia="Times New Roman" w:cs="Arial"/>
                <w:color w:val="000000"/>
                <w:sz w:val="18"/>
                <w:szCs w:val="18"/>
                <w:lang w:eastAsia="en-GB"/>
              </w:rPr>
              <w:t xml:space="preserve">website has been updated to share with pupils and parents our aims and achievements for the year. </w:t>
            </w:r>
          </w:p>
          <w:p w:rsidR="00BC64A8" w:rsidRPr="00BC64A8" w:rsidRDefault="00BC64A8" w:rsidP="00E26BEB">
            <w:pPr>
              <w:spacing w:after="0" w:line="240" w:lineRule="auto"/>
              <w:rPr>
                <w:rFonts w:eastAsia="Times New Roman" w:cs="Arial"/>
                <w:color w:val="000000"/>
                <w:sz w:val="18"/>
                <w:szCs w:val="18"/>
                <w:lang w:eastAsia="en-GB"/>
              </w:rPr>
            </w:pPr>
          </w:p>
          <w:p w:rsidR="00BC64A8" w:rsidRPr="00BC64A8" w:rsidRDefault="00BC64A8" w:rsidP="00E26BEB">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The PE display has been updated to reflect the Road to Rio countdown.</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BC64A8" w:rsidRDefault="000C01FA" w:rsidP="000C01FA">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Continuation of regular updates on website next year.</w:t>
            </w:r>
          </w:p>
          <w:p w:rsidR="000C01FA" w:rsidRPr="000C01FA" w:rsidRDefault="000C01FA" w:rsidP="000C01FA">
            <w:pPr>
              <w:spacing w:after="0" w:line="240" w:lineRule="auto"/>
              <w:rPr>
                <w:rFonts w:eastAsia="Times New Roman" w:cs="Arial"/>
                <w:color w:val="000000"/>
                <w:sz w:val="18"/>
                <w:szCs w:val="18"/>
                <w:lang w:eastAsia="en-GB"/>
              </w:rPr>
            </w:pPr>
          </w:p>
          <w:p w:rsidR="00816BFD" w:rsidRPr="00BC64A8" w:rsidRDefault="00BC64A8" w:rsidP="00BC64A8">
            <w:pPr>
              <w:rPr>
                <w:rFonts w:eastAsia="Times New Roman" w:cs="Arial"/>
                <w:sz w:val="18"/>
                <w:szCs w:val="18"/>
                <w:lang w:eastAsia="en-GB"/>
              </w:rPr>
            </w:pPr>
            <w:r w:rsidRPr="00BC64A8">
              <w:rPr>
                <w:rFonts w:eastAsia="Times New Roman" w:cs="Arial"/>
                <w:sz w:val="18"/>
                <w:szCs w:val="18"/>
                <w:lang w:eastAsia="en-GB"/>
              </w:rPr>
              <w:t>Display to have regular updates and photos of competitions throughout the year.</w:t>
            </w:r>
          </w:p>
        </w:tc>
      </w:tr>
    </w:tbl>
    <w:p w:rsidR="000D2387" w:rsidRPr="000E5435" w:rsidRDefault="000E5435" w:rsidP="00D12B5D">
      <w:pPr>
        <w:rPr>
          <w:rFonts w:ascii="Minion Pro" w:eastAsia="Times New Roman" w:hAnsi="Minion Pro" w:cs="Times New Roman"/>
          <w:color w:val="000000"/>
          <w:sz w:val="24"/>
          <w:szCs w:val="24"/>
          <w:lang w:eastAsia="en-GB"/>
        </w:rPr>
        <w:sectPr w:rsidR="000D2387" w:rsidRPr="000E5435" w:rsidSect="00816BFD">
          <w:type w:val="continuous"/>
          <w:pgSz w:w="16838" w:h="11906" w:orient="landscape"/>
          <w:pgMar w:top="567" w:right="1440" w:bottom="1440" w:left="1440" w:header="708" w:footer="708" w:gutter="0"/>
          <w:cols w:space="708"/>
          <w:docGrid w:linePitch="360"/>
        </w:sectPr>
      </w:pPr>
      <w:r w:rsidRPr="000E5435">
        <w:rPr>
          <w:rFonts w:ascii="Minion Pro" w:hAnsi="Minion Pro"/>
          <w:i/>
          <w:sz w:val="24"/>
          <w:szCs w:val="24"/>
        </w:rPr>
        <w:br/>
      </w:r>
      <w:bookmarkStart w:id="0" w:name="_GoBack"/>
      <w:bookmarkEnd w:id="0"/>
    </w:p>
    <w:p w:rsidR="00387C14" w:rsidRDefault="00714AD4" w:rsidP="000D2387">
      <w:pPr>
        <w:ind w:right="-449"/>
        <w:rPr>
          <w:rFonts w:ascii="Minion Pro" w:hAnsi="Minion Pro"/>
          <w:sz w:val="24"/>
          <w:szCs w:val="24"/>
        </w:rPr>
      </w:pPr>
      <w:r w:rsidRPr="00714AD4">
        <w:rPr>
          <w:rFonts w:ascii="Minion Pro" w:hAnsi="Minion Pro"/>
          <w:noProof/>
          <w:sz w:val="24"/>
          <w:szCs w:val="24"/>
          <w:lang w:eastAsia="en-GB"/>
        </w:rPr>
        <w:lastRenderedPageBreak/>
        <mc:AlternateContent>
          <mc:Choice Requires="wps">
            <w:drawing>
              <wp:anchor distT="45720" distB="45720" distL="114300" distR="114300" simplePos="0" relativeHeight="251707392" behindDoc="0" locked="0" layoutInCell="1" allowOverlap="1" wp14:anchorId="0A982F47" wp14:editId="0B5A8073">
                <wp:simplePos x="0" y="0"/>
                <wp:positionH relativeFrom="column">
                  <wp:posOffset>0</wp:posOffset>
                </wp:positionH>
                <wp:positionV relativeFrom="paragraph">
                  <wp:posOffset>45085</wp:posOffset>
                </wp:positionV>
                <wp:extent cx="63341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4325"/>
                        </a:xfrm>
                        <a:prstGeom prst="rect">
                          <a:avLst/>
                        </a:prstGeom>
                        <a:noFill/>
                        <a:ln w="9525">
                          <a:noFill/>
                          <a:miter lim="800000"/>
                          <a:headEnd/>
                          <a:tailEnd/>
                        </a:ln>
                      </wps:spPr>
                      <wps:txb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982F47" id="_x0000_s1029" type="#_x0000_t202" style="position:absolute;margin-left:0;margin-top:3.55pt;width:498.75pt;height:24.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" filled="f" stroked="f">
                <v:textbo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v:textbox>
              </v:shape>
            </w:pict>
          </mc:Fallback>
        </mc:AlternateContent>
      </w:r>
    </w:p>
    <w:p w:rsidR="00387C14" w:rsidRDefault="00387C14" w:rsidP="00387C14">
      <w:pPr>
        <w:ind w:right="-449"/>
        <w:rPr>
          <w:rFonts w:ascii="Minion Pro" w:hAnsi="Minion Pro"/>
          <w:sz w:val="24"/>
          <w:szCs w:val="24"/>
        </w:rPr>
      </w:pPr>
      <w:r w:rsidRPr="000E5435">
        <w:rPr>
          <w:rFonts w:ascii="Minion Pro" w:hAnsi="Minion Pro"/>
          <w:noProof/>
          <w:sz w:val="24"/>
          <w:szCs w:val="24"/>
          <w:lang w:eastAsia="en-GB"/>
        </w:rPr>
        <mc:AlternateContent>
          <mc:Choice Requires="wps">
            <w:drawing>
              <wp:anchor distT="0" distB="0" distL="114300" distR="114300" simplePos="0" relativeHeight="251663360" behindDoc="0" locked="0" layoutInCell="1" allowOverlap="1" wp14:anchorId="4DCA1CE0" wp14:editId="5DC29FD4">
                <wp:simplePos x="0" y="0"/>
                <wp:positionH relativeFrom="column">
                  <wp:posOffset>933450</wp:posOffset>
                </wp:positionH>
                <wp:positionV relativeFrom="paragraph">
                  <wp:posOffset>392430</wp:posOffset>
                </wp:positionV>
                <wp:extent cx="2838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A6D32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0.9pt" to="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" strokecolor="black [3200]" strokeweight=".5pt">
                <v:stroke joinstyle="miter"/>
              </v:line>
            </w:pict>
          </mc:Fallback>
        </mc:AlternateContent>
      </w:r>
      <w:r>
        <w:rPr>
          <w:rFonts w:ascii="Minion Pro" w:hAnsi="Minion Pro"/>
          <w:noProof/>
          <w:sz w:val="24"/>
          <w:szCs w:val="24"/>
          <w:lang w:eastAsia="en-GB"/>
        </w:rPr>
        <mc:AlternateContent>
          <mc:Choice Requires="wps">
            <w:drawing>
              <wp:anchor distT="0" distB="0" distL="114300" distR="114300" simplePos="0" relativeHeight="251699200" behindDoc="0" locked="0" layoutInCell="1" allowOverlap="1" wp14:anchorId="0E7A7BC8" wp14:editId="0BEB737D">
                <wp:simplePos x="0" y="0"/>
                <wp:positionH relativeFrom="column">
                  <wp:posOffset>323850</wp:posOffset>
                </wp:positionH>
                <wp:positionV relativeFrom="paragraph">
                  <wp:posOffset>59055</wp:posOffset>
                </wp:positionV>
                <wp:extent cx="8105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4AC884"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" strokecolor="red" strokeweight=".5pt">
                <v:stroke joinstyle="miter"/>
              </v:line>
            </w:pict>
          </mc:Fallback>
        </mc:AlternateContent>
      </w:r>
      <w:r>
        <w:rPr>
          <w:rFonts w:ascii="Minion Pro" w:hAnsi="Minion Pro"/>
          <w:sz w:val="24"/>
          <w:szCs w:val="24"/>
        </w:rPr>
        <w:br/>
      </w:r>
      <w:r w:rsidR="000D2387" w:rsidRPr="000E5435">
        <w:rPr>
          <w:rFonts w:ascii="Minion Pro" w:hAnsi="Minion Pro"/>
          <w:sz w:val="24"/>
          <w:szCs w:val="24"/>
        </w:rPr>
        <w:t>Completed by:</w:t>
      </w:r>
      <w:r w:rsidR="00A24134">
        <w:rPr>
          <w:rFonts w:ascii="Minion Pro" w:hAnsi="Minion Pro"/>
          <w:sz w:val="24"/>
          <w:szCs w:val="24"/>
        </w:rPr>
        <w:tab/>
      </w:r>
      <w:r w:rsidR="000D2387" w:rsidRPr="000E5435">
        <w:rPr>
          <w:rFonts w:ascii="Minion Pro" w:hAnsi="Minion Pro"/>
          <w:sz w:val="24"/>
          <w:szCs w:val="24"/>
        </w:rPr>
        <w:t xml:space="preserve"> </w:t>
      </w:r>
      <w:sdt>
        <w:sdtPr>
          <w:rPr>
            <w:rFonts w:ascii="Minion Pro" w:hAnsi="Minion Pro"/>
            <w:sz w:val="24"/>
            <w:szCs w:val="24"/>
          </w:rPr>
          <w:alias w:val="Insert name here"/>
          <w:tag w:val="Insert name here"/>
          <w:id w:val="-585460611"/>
          <w:text/>
        </w:sdtPr>
        <w:sdtEndPr/>
        <w:sdtContent>
          <w:r w:rsidR="005C19D5">
            <w:rPr>
              <w:rFonts w:ascii="Minion Pro" w:hAnsi="Minion Pro"/>
              <w:sz w:val="24"/>
              <w:szCs w:val="24"/>
            </w:rPr>
            <w:t xml:space="preserve">Sab </w:t>
          </w:r>
          <w:proofErr w:type="spellStart"/>
          <w:r w:rsidR="005C19D5">
            <w:rPr>
              <w:rFonts w:ascii="Minion Pro" w:hAnsi="Minion Pro"/>
              <w:sz w:val="24"/>
              <w:szCs w:val="24"/>
            </w:rPr>
            <w:t>Khanom</w:t>
          </w:r>
          <w:proofErr w:type="spellEnd"/>
          <w:r w:rsidR="005C19D5">
            <w:rPr>
              <w:rFonts w:ascii="Minion Pro" w:hAnsi="Minion Pro"/>
              <w:sz w:val="24"/>
              <w:szCs w:val="24"/>
            </w:rPr>
            <w:t xml:space="preserve"> </w:t>
          </w:r>
        </w:sdtContent>
      </w:sdt>
      <w:r w:rsidR="000D2387" w:rsidRPr="000E5435">
        <w:rPr>
          <w:rFonts w:ascii="Minion Pro" w:hAnsi="Minion Pro"/>
          <w:sz w:val="24"/>
          <w:szCs w:val="24"/>
        </w:rPr>
        <w:tab/>
      </w:r>
      <w:r w:rsidR="000D2387" w:rsidRPr="000E5435">
        <w:rPr>
          <w:rFonts w:ascii="Minion Pro" w:hAnsi="Minion Pro"/>
          <w:sz w:val="24"/>
          <w:szCs w:val="24"/>
        </w:rPr>
        <w:tab/>
      </w:r>
    </w:p>
    <w:p w:rsidR="00BC64A8" w:rsidRDefault="00BC64A8" w:rsidP="00387C14">
      <w:pPr>
        <w:ind w:right="-449"/>
        <w:rPr>
          <w:rFonts w:ascii="Minion Pro" w:hAnsi="Minion Pro"/>
          <w:sz w:val="24"/>
          <w:szCs w:val="24"/>
        </w:rPr>
      </w:pPr>
    </w:p>
    <w:p w:rsidR="00BC64A8" w:rsidRDefault="00BC64A8" w:rsidP="00387C14">
      <w:pPr>
        <w:ind w:right="-449"/>
        <w:rPr>
          <w:rFonts w:ascii="Minion Pro" w:hAnsi="Minion Pro"/>
          <w:sz w:val="24"/>
          <w:szCs w:val="24"/>
        </w:rPr>
      </w:pPr>
    </w:p>
    <w:p w:rsidR="00387C14" w:rsidRDefault="00387C14" w:rsidP="00387C14">
      <w:pPr>
        <w:ind w:right="-449"/>
        <w:rPr>
          <w:rFonts w:ascii="Minion Pro" w:hAnsi="Minion Pro"/>
          <w:sz w:val="24"/>
          <w:szCs w:val="24"/>
        </w:rPr>
      </w:pPr>
      <w:r w:rsidRPr="00C20E01">
        <w:rPr>
          <w:rFonts w:ascii="Minion Pro" w:hAnsi="Minion Pro"/>
          <w:noProof/>
          <w:sz w:val="24"/>
          <w:szCs w:val="24"/>
          <w:lang w:eastAsia="en-GB"/>
        </w:rPr>
        <mc:AlternateContent>
          <mc:Choice Requires="wps">
            <w:drawing>
              <wp:anchor distT="45720" distB="45720" distL="114300" distR="114300" simplePos="0" relativeHeight="251698176" behindDoc="0" locked="0" layoutInCell="1" allowOverlap="1" wp14:anchorId="62BA2EFE" wp14:editId="1BA9A30A">
                <wp:simplePos x="0" y="0"/>
                <wp:positionH relativeFrom="column">
                  <wp:posOffset>3493770</wp:posOffset>
                </wp:positionH>
                <wp:positionV relativeFrom="paragraph">
                  <wp:posOffset>32385</wp:posOffset>
                </wp:positionV>
                <wp:extent cx="5257800" cy="16287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28775"/>
                        </a:xfrm>
                        <a:prstGeom prst="rect">
                          <a:avLst/>
                        </a:prstGeom>
                        <a:solidFill>
                          <a:srgbClr val="FFFFFF"/>
                        </a:solidFill>
                        <a:ln w="9525">
                          <a:noFill/>
                          <a:miter lim="800000"/>
                          <a:headEnd/>
                          <a:tailEnd/>
                        </a:ln>
                      </wps:spPr>
                      <wps:txb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BA2EFE" id="_x0000_s1030" type="#_x0000_t202" style="position:absolute;margin-left:275.1pt;margin-top:2.55pt;width:414pt;height:128.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DRIwIAACQ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" stroked="f">
                <v:textbo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v:textbox>
              </v:shape>
            </w:pict>
          </mc:Fallback>
        </mc:AlternateContent>
      </w:r>
      <w:r w:rsidR="00D12B5D"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r w:rsidR="00D12B5D" w:rsidRPr="000E5435">
        <w:rPr>
          <w:rFonts w:ascii="Minion Pro" w:hAnsi="Minion Pro"/>
          <w:sz w:val="24"/>
          <w:szCs w:val="24"/>
        </w:rPr>
        <w:t xml:space="preserve"> </w:t>
      </w:r>
      <w:r w:rsidR="003E143E">
        <w:rPr>
          <w:rFonts w:ascii="Minion Pro" w:hAnsi="Minion Pro"/>
          <w:sz w:val="24"/>
          <w:szCs w:val="24"/>
        </w:rPr>
        <w:t>01/03/2016</w:t>
      </w:r>
    </w:p>
    <w:p w:rsidR="008C1D8F" w:rsidRPr="000E5435" w:rsidRDefault="00387C14" w:rsidP="00387C14">
      <w:pPr>
        <w:ind w:right="-449"/>
        <w:rPr>
          <w:rFonts w:ascii="Minion Pro" w:hAnsi="Minion Pro"/>
          <w:sz w:val="24"/>
          <w:szCs w:val="24"/>
        </w:rPr>
      </w:pPr>
      <w:r w:rsidRPr="0039331B">
        <w:rPr>
          <w:rFonts w:ascii="Minion Pro" w:hAnsi="Minion Pro"/>
          <w:noProof/>
          <w:sz w:val="24"/>
          <w:szCs w:val="24"/>
          <w:lang w:eastAsia="en-GB"/>
        </w:rPr>
        <w:drawing>
          <wp:anchor distT="0" distB="0" distL="114300" distR="114300" simplePos="0" relativeHeight="251704320" behindDoc="0" locked="0" layoutInCell="1" allowOverlap="1" wp14:anchorId="7EDF4651" wp14:editId="569999CB">
            <wp:simplePos x="0" y="0"/>
            <wp:positionH relativeFrom="column">
              <wp:posOffset>5612130</wp:posOffset>
            </wp:positionH>
            <wp:positionV relativeFrom="paragraph">
              <wp:posOffset>485775</wp:posOffset>
            </wp:positionV>
            <wp:extent cx="3039312" cy="75247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PEPC02\Desktop\Impact\Partner_Logos.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39312"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5D" w:rsidRPr="000E5435">
        <w:rPr>
          <w:rFonts w:ascii="Minion Pro" w:hAnsi="Minion Pro"/>
          <w:sz w:val="24"/>
          <w:szCs w:val="24"/>
        </w:rPr>
        <w:t>Review Date:</w:t>
      </w:r>
      <w:r w:rsidR="00A24134">
        <w:rPr>
          <w:rFonts w:ascii="Minion Pro" w:hAnsi="Minion Pro"/>
          <w:sz w:val="24"/>
          <w:szCs w:val="24"/>
        </w:rPr>
        <w:tab/>
      </w:r>
      <w:r w:rsidR="00D12B5D" w:rsidRPr="000E5435">
        <w:rPr>
          <w:rFonts w:ascii="Minion Pro" w:hAnsi="Minion Pro"/>
          <w:sz w:val="24"/>
          <w:szCs w:val="24"/>
        </w:rPr>
        <w:t xml:space="preserve"> </w:t>
      </w:r>
      <w:sdt>
        <w:sdtPr>
          <w:rPr>
            <w:rFonts w:ascii="Minion Pro" w:hAnsi="Minion Pro"/>
            <w:sz w:val="24"/>
            <w:szCs w:val="24"/>
          </w:rPr>
          <w:id w:val="-281343628"/>
          <w:date w:fullDate="2016-07-01T00:00:00Z">
            <w:dateFormat w:val="dd/MM/yyyy"/>
            <w:lid w:val="en-GB"/>
            <w:storeMappedDataAs w:val="dateTime"/>
            <w:calendar w:val="gregorian"/>
          </w:date>
        </w:sdtPr>
        <w:sdtContent>
          <w:r w:rsidR="003E143E">
            <w:rPr>
              <w:rFonts w:ascii="Minion Pro" w:hAnsi="Minion Pro"/>
              <w:sz w:val="24"/>
              <w:szCs w:val="24"/>
            </w:rPr>
            <w:t>01/07/2016</w:t>
          </w:r>
        </w:sdtContent>
      </w:sdt>
    </w:p>
    <w:sectPr w:rsidR="008C1D8F" w:rsidRPr="000E5435" w:rsidSect="009A050E">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8752D"/>
    <w:multiLevelType w:val="hybridMultilevel"/>
    <w:tmpl w:val="E7FA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96EBA"/>
    <w:multiLevelType w:val="hybridMultilevel"/>
    <w:tmpl w:val="439E6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CC7D08"/>
    <w:multiLevelType w:val="hybridMultilevel"/>
    <w:tmpl w:val="FA4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E288B"/>
    <w:multiLevelType w:val="hybridMultilevel"/>
    <w:tmpl w:val="0E342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98F7F75"/>
    <w:multiLevelType w:val="hybridMultilevel"/>
    <w:tmpl w:val="16C8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66179"/>
    <w:rsid w:val="00086752"/>
    <w:rsid w:val="000951BF"/>
    <w:rsid w:val="00096571"/>
    <w:rsid w:val="000A004A"/>
    <w:rsid w:val="000C01FA"/>
    <w:rsid w:val="000C14A5"/>
    <w:rsid w:val="000D2387"/>
    <w:rsid w:val="000D4790"/>
    <w:rsid w:val="000E5435"/>
    <w:rsid w:val="0010004C"/>
    <w:rsid w:val="00102073"/>
    <w:rsid w:val="00104BC1"/>
    <w:rsid w:val="00105EEA"/>
    <w:rsid w:val="00175F0C"/>
    <w:rsid w:val="00184DA4"/>
    <w:rsid w:val="001864A2"/>
    <w:rsid w:val="001C0458"/>
    <w:rsid w:val="001C34AA"/>
    <w:rsid w:val="001F7990"/>
    <w:rsid w:val="002946CD"/>
    <w:rsid w:val="00303004"/>
    <w:rsid w:val="0035009A"/>
    <w:rsid w:val="00365D00"/>
    <w:rsid w:val="00377B00"/>
    <w:rsid w:val="0038125A"/>
    <w:rsid w:val="00382EA0"/>
    <w:rsid w:val="003863C1"/>
    <w:rsid w:val="00387C14"/>
    <w:rsid w:val="0039331B"/>
    <w:rsid w:val="003C5E5B"/>
    <w:rsid w:val="003D1C0E"/>
    <w:rsid w:val="003E143E"/>
    <w:rsid w:val="003F606F"/>
    <w:rsid w:val="00421024"/>
    <w:rsid w:val="0043583B"/>
    <w:rsid w:val="004D3A16"/>
    <w:rsid w:val="004E74AF"/>
    <w:rsid w:val="004F784B"/>
    <w:rsid w:val="00510C9C"/>
    <w:rsid w:val="00547805"/>
    <w:rsid w:val="00555EA7"/>
    <w:rsid w:val="0056499A"/>
    <w:rsid w:val="005A5ED6"/>
    <w:rsid w:val="005B6C05"/>
    <w:rsid w:val="005C19D5"/>
    <w:rsid w:val="005D0EA1"/>
    <w:rsid w:val="005F2CBC"/>
    <w:rsid w:val="006071D7"/>
    <w:rsid w:val="00615834"/>
    <w:rsid w:val="00625D8A"/>
    <w:rsid w:val="00655B3E"/>
    <w:rsid w:val="00680ED0"/>
    <w:rsid w:val="006B758D"/>
    <w:rsid w:val="006F545F"/>
    <w:rsid w:val="0071210C"/>
    <w:rsid w:val="00714AD4"/>
    <w:rsid w:val="00733DA0"/>
    <w:rsid w:val="00745B52"/>
    <w:rsid w:val="00751B8C"/>
    <w:rsid w:val="007636A2"/>
    <w:rsid w:val="0079409D"/>
    <w:rsid w:val="007A16E8"/>
    <w:rsid w:val="007D0B99"/>
    <w:rsid w:val="007D502E"/>
    <w:rsid w:val="007F174B"/>
    <w:rsid w:val="007F7A4A"/>
    <w:rsid w:val="00816BFD"/>
    <w:rsid w:val="00826D4E"/>
    <w:rsid w:val="00845469"/>
    <w:rsid w:val="00872789"/>
    <w:rsid w:val="008C1D8F"/>
    <w:rsid w:val="008D2304"/>
    <w:rsid w:val="008E22F1"/>
    <w:rsid w:val="008E5C8D"/>
    <w:rsid w:val="009172AE"/>
    <w:rsid w:val="00917CB8"/>
    <w:rsid w:val="00930309"/>
    <w:rsid w:val="00931A5E"/>
    <w:rsid w:val="00937893"/>
    <w:rsid w:val="00976FE7"/>
    <w:rsid w:val="009A050E"/>
    <w:rsid w:val="00A13FA7"/>
    <w:rsid w:val="00A24134"/>
    <w:rsid w:val="00A357FB"/>
    <w:rsid w:val="00A565D2"/>
    <w:rsid w:val="00A57521"/>
    <w:rsid w:val="00A65EE3"/>
    <w:rsid w:val="00A9556A"/>
    <w:rsid w:val="00A95B69"/>
    <w:rsid w:val="00AC0262"/>
    <w:rsid w:val="00AE6C0F"/>
    <w:rsid w:val="00B26D87"/>
    <w:rsid w:val="00B36E25"/>
    <w:rsid w:val="00B415C7"/>
    <w:rsid w:val="00B9149A"/>
    <w:rsid w:val="00BB7B38"/>
    <w:rsid w:val="00BC64A8"/>
    <w:rsid w:val="00BE1B43"/>
    <w:rsid w:val="00C20E01"/>
    <w:rsid w:val="00C357F6"/>
    <w:rsid w:val="00C606DE"/>
    <w:rsid w:val="00C728B9"/>
    <w:rsid w:val="00CD165A"/>
    <w:rsid w:val="00CD2C97"/>
    <w:rsid w:val="00CF552C"/>
    <w:rsid w:val="00D12B5D"/>
    <w:rsid w:val="00DA00D4"/>
    <w:rsid w:val="00DA1329"/>
    <w:rsid w:val="00DB4401"/>
    <w:rsid w:val="00DB7368"/>
    <w:rsid w:val="00DD3CE3"/>
    <w:rsid w:val="00E10ACA"/>
    <w:rsid w:val="00E26BEB"/>
    <w:rsid w:val="00E64716"/>
    <w:rsid w:val="00E70A17"/>
    <w:rsid w:val="00E76EC5"/>
    <w:rsid w:val="00EA17AF"/>
    <w:rsid w:val="00EA4522"/>
    <w:rsid w:val="00EA7486"/>
    <w:rsid w:val="00EB60A6"/>
    <w:rsid w:val="00EF23CF"/>
    <w:rsid w:val="00F16563"/>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S Khanom</cp:lastModifiedBy>
  <cp:revision>25</cp:revision>
  <cp:lastPrinted>2016-01-25T00:56:00Z</cp:lastPrinted>
  <dcterms:created xsi:type="dcterms:W3CDTF">2016-01-25T00:58:00Z</dcterms:created>
  <dcterms:modified xsi:type="dcterms:W3CDTF">2016-09-21T10:12:00Z</dcterms:modified>
</cp:coreProperties>
</file>